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0" w:rsidRPr="00DF6306" w:rsidRDefault="003C3020" w:rsidP="003C3020">
      <w:pPr>
        <w:rPr>
          <w:sz w:val="22"/>
          <w:szCs w:val="22"/>
        </w:rPr>
      </w:pPr>
      <w:r w:rsidRPr="00DF6306">
        <w:rPr>
          <w:sz w:val="22"/>
          <w:szCs w:val="22"/>
        </w:rPr>
        <w:t xml:space="preserve">                                                                  </w:t>
      </w:r>
      <w:r w:rsidR="00DF6306" w:rsidRPr="00DF6306">
        <w:rPr>
          <w:noProof/>
          <w:sz w:val="22"/>
          <w:szCs w:val="22"/>
        </w:rPr>
        <w:drawing>
          <wp:inline distT="0" distB="0" distL="0" distR="0">
            <wp:extent cx="1038225" cy="1076325"/>
            <wp:effectExtent l="19050" t="0" r="9525" b="0"/>
            <wp:docPr id="2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30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3C3020" w:rsidRPr="00DF6306" w:rsidRDefault="003C3020" w:rsidP="003C3020">
      <w:pPr>
        <w:rPr>
          <w:b/>
          <w:sz w:val="22"/>
          <w:szCs w:val="22"/>
        </w:rPr>
      </w:pPr>
      <w:r w:rsidRPr="00DF6306">
        <w:rPr>
          <w:b/>
          <w:sz w:val="22"/>
          <w:szCs w:val="22"/>
        </w:rPr>
        <w:t xml:space="preserve"> </w:t>
      </w:r>
      <w:r w:rsidR="00DF6306">
        <w:rPr>
          <w:b/>
          <w:sz w:val="22"/>
          <w:szCs w:val="22"/>
        </w:rPr>
        <w:t xml:space="preserve">         </w:t>
      </w:r>
      <w:r w:rsidRPr="00DF6306">
        <w:rPr>
          <w:b/>
          <w:sz w:val="22"/>
          <w:szCs w:val="22"/>
        </w:rPr>
        <w:t>АДМИНИСТРАЦИЯ РЕДУТОВСКОГО СЕЛЬСКОГО  ПОСЕЛЕНИЯ</w:t>
      </w:r>
    </w:p>
    <w:p w:rsidR="003C3020" w:rsidRPr="00DF6306" w:rsidRDefault="003C3020" w:rsidP="003C3020">
      <w:pPr>
        <w:ind w:left="-357"/>
        <w:jc w:val="center"/>
        <w:rPr>
          <w:b/>
          <w:sz w:val="22"/>
          <w:szCs w:val="22"/>
        </w:rPr>
      </w:pPr>
      <w:r w:rsidRPr="00DF6306">
        <w:rPr>
          <w:b/>
          <w:sz w:val="22"/>
          <w:szCs w:val="22"/>
        </w:rPr>
        <w:t>ЧЕСМЕНСКОГО МУНИЦИПАЛЬНОГО РАЙОНА</w:t>
      </w:r>
    </w:p>
    <w:p w:rsidR="003C3020" w:rsidRDefault="00DF6306" w:rsidP="003C3020">
      <w:pPr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ЧЕЛЯБИНСКОЙ  ОБЛАСТИ</w:t>
      </w:r>
    </w:p>
    <w:p w:rsidR="00DF6306" w:rsidRPr="00DF6306" w:rsidRDefault="00DF6306" w:rsidP="003C3020">
      <w:pPr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</w:t>
      </w:r>
    </w:p>
    <w:p w:rsidR="003C3020" w:rsidRPr="00DF6306" w:rsidRDefault="003C3020" w:rsidP="003C3020">
      <w:pPr>
        <w:rPr>
          <w:b/>
          <w:sz w:val="22"/>
          <w:szCs w:val="22"/>
        </w:rPr>
      </w:pPr>
    </w:p>
    <w:p w:rsidR="003C3020" w:rsidRPr="00DF6306" w:rsidRDefault="003C3020" w:rsidP="003C3020">
      <w:pPr>
        <w:rPr>
          <w:sz w:val="22"/>
          <w:szCs w:val="22"/>
        </w:rPr>
      </w:pPr>
      <w:r w:rsidRPr="00DF6306">
        <w:rPr>
          <w:b/>
          <w:sz w:val="22"/>
          <w:szCs w:val="22"/>
        </w:rPr>
        <w:t xml:space="preserve">                                        </w:t>
      </w:r>
      <w:r w:rsidRPr="00DF6306">
        <w:rPr>
          <w:sz w:val="22"/>
          <w:szCs w:val="22"/>
        </w:rPr>
        <w:t>ПОСТАНОВЛЕНИЕ</w:t>
      </w:r>
    </w:p>
    <w:p w:rsidR="003C3020" w:rsidRPr="00DF6306" w:rsidRDefault="003C3020" w:rsidP="003C3020">
      <w:pPr>
        <w:rPr>
          <w:sz w:val="22"/>
          <w:szCs w:val="22"/>
        </w:rPr>
      </w:pPr>
    </w:p>
    <w:p w:rsidR="004539D5" w:rsidRPr="00DF6306" w:rsidRDefault="004539D5" w:rsidP="004539D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835B78" w:rsidRPr="00DF6306" w:rsidRDefault="000B59FF" w:rsidP="0026789A">
      <w:p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17.05</w:t>
      </w:r>
      <w:r w:rsidR="0063113C" w:rsidRPr="00DF6306">
        <w:rPr>
          <w:sz w:val="22"/>
          <w:szCs w:val="22"/>
        </w:rPr>
        <w:t>.202</w:t>
      </w:r>
      <w:r w:rsidR="00DF6306" w:rsidRPr="00DF6306">
        <w:rPr>
          <w:sz w:val="22"/>
          <w:szCs w:val="22"/>
        </w:rPr>
        <w:t xml:space="preserve">2 г.                                                            </w:t>
      </w:r>
      <w:r w:rsidR="00DF6306">
        <w:rPr>
          <w:sz w:val="22"/>
          <w:szCs w:val="22"/>
        </w:rPr>
        <w:t xml:space="preserve">                        </w:t>
      </w:r>
      <w:r w:rsidR="00DF6306" w:rsidRPr="00DF6306">
        <w:rPr>
          <w:sz w:val="22"/>
          <w:szCs w:val="22"/>
        </w:rPr>
        <w:t xml:space="preserve">          </w:t>
      </w:r>
      <w:r w:rsidR="00835B78" w:rsidRPr="00DF6306">
        <w:rPr>
          <w:sz w:val="22"/>
          <w:szCs w:val="22"/>
        </w:rPr>
        <w:t xml:space="preserve">№ </w:t>
      </w:r>
      <w:r w:rsidR="00DF6306" w:rsidRPr="00DF6306">
        <w:rPr>
          <w:sz w:val="22"/>
          <w:szCs w:val="22"/>
        </w:rPr>
        <w:t>20</w:t>
      </w:r>
    </w:p>
    <w:p w:rsidR="00835B78" w:rsidRPr="00DF6306" w:rsidRDefault="003C3020" w:rsidP="003C3020">
      <w:pPr>
        <w:shd w:val="clear" w:color="auto" w:fill="FFFFFF" w:themeFill="background1"/>
        <w:spacing w:line="276" w:lineRule="auto"/>
        <w:rPr>
          <w:sz w:val="22"/>
          <w:szCs w:val="22"/>
        </w:rPr>
      </w:pPr>
      <w:r w:rsidRPr="00DF6306">
        <w:rPr>
          <w:sz w:val="22"/>
          <w:szCs w:val="22"/>
        </w:rPr>
        <w:t>п.Редутово</w:t>
      </w:r>
    </w:p>
    <w:p w:rsidR="0018308C" w:rsidRPr="00DF6306" w:rsidRDefault="0018308C" w:rsidP="0026789A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Об утверждении Положения о муниципальном звене территориальной подсистемы единой государственной систе</w:t>
      </w:r>
      <w:r w:rsidR="006427BE" w:rsidRPr="00DF6306">
        <w:rPr>
          <w:sz w:val="22"/>
          <w:szCs w:val="22"/>
        </w:rPr>
        <w:t xml:space="preserve">мы предупреждения и ликвидации </w:t>
      </w:r>
      <w:r w:rsidRPr="00DF6306">
        <w:rPr>
          <w:sz w:val="22"/>
          <w:szCs w:val="22"/>
        </w:rPr>
        <w:t xml:space="preserve">чрезвычайных ситуаций на территории   </w:t>
      </w:r>
      <w:r w:rsidR="003C3020" w:rsidRPr="00DF6306">
        <w:rPr>
          <w:sz w:val="22"/>
          <w:szCs w:val="22"/>
        </w:rPr>
        <w:t>Редутовского сельского поселения</w:t>
      </w:r>
    </w:p>
    <w:p w:rsidR="006427BE" w:rsidRPr="00DF6306" w:rsidRDefault="006427B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соответствии с</w:t>
      </w:r>
      <w:r w:rsidRPr="00DF6306">
        <w:rPr>
          <w:rStyle w:val="apple-converted-space"/>
          <w:sz w:val="22"/>
          <w:szCs w:val="22"/>
        </w:rPr>
        <w:t> </w:t>
      </w:r>
      <w:r w:rsidR="003C3020" w:rsidRPr="00DF6306">
        <w:rPr>
          <w:rStyle w:val="apple-converted-space"/>
          <w:sz w:val="22"/>
          <w:szCs w:val="22"/>
        </w:rPr>
        <w:t xml:space="preserve">Постановлением правительства Челябинской области № 685-П «Об уполномоченном органе», </w:t>
      </w:r>
      <w:hyperlink r:id="rId8" w:history="1">
        <w:r w:rsidRPr="00DF6306">
          <w:rPr>
            <w:rStyle w:val="ab"/>
            <w:color w:val="auto"/>
            <w:sz w:val="22"/>
            <w:szCs w:val="22"/>
            <w:u w:val="none"/>
            <w:bdr w:val="none" w:sz="0" w:space="0" w:color="auto" w:frame="1"/>
          </w:rPr>
          <w:t>Федеральным законом</w:t>
        </w:r>
      </w:hyperlink>
      <w:r w:rsidRPr="00DF6306">
        <w:rPr>
          <w:rStyle w:val="apple-converted-space"/>
          <w:sz w:val="22"/>
          <w:szCs w:val="22"/>
        </w:rPr>
        <w:t> </w:t>
      </w:r>
      <w:r w:rsidRPr="00DF6306">
        <w:rPr>
          <w:sz w:val="22"/>
          <w:szCs w:val="22"/>
        </w:rPr>
        <w:t xml:space="preserve">от 21.12.1994 № 68-ФЗ «О защите населения и </w:t>
      </w:r>
      <w:r w:rsidRPr="00DF6306">
        <w:rPr>
          <w:sz w:val="22"/>
          <w:szCs w:val="22"/>
          <w:shd w:val="clear" w:color="auto" w:fill="FFFFFF" w:themeFill="background1"/>
        </w:rPr>
        <w:t xml:space="preserve">территорий от чрезвычайных ситуаций природного и техногенного характера», </w:t>
      </w:r>
      <w:hyperlink r:id="rId9" w:history="1">
        <w:r w:rsidR="003B60A4" w:rsidRPr="00DF6306">
          <w:rPr>
            <w:rStyle w:val="ab"/>
            <w:color w:val="auto"/>
            <w:sz w:val="22"/>
            <w:szCs w:val="22"/>
            <w:u w:val="none"/>
            <w:bdr w:val="none" w:sz="0" w:space="0" w:color="auto" w:frame="1"/>
          </w:rPr>
          <w:t>постановлением</w:t>
        </w:r>
      </w:hyperlink>
      <w:r w:rsidR="003B60A4" w:rsidRPr="00DF6306">
        <w:rPr>
          <w:rStyle w:val="apple-converted-space"/>
          <w:sz w:val="22"/>
          <w:szCs w:val="22"/>
        </w:rPr>
        <w:t> </w:t>
      </w:r>
      <w:r w:rsidR="003B60A4" w:rsidRPr="00DF6306">
        <w:rPr>
          <w:sz w:val="22"/>
          <w:szCs w:val="22"/>
        </w:rPr>
        <w:t>Правительства Российской Феде</w:t>
      </w:r>
      <w:r w:rsidR="00D429E6" w:rsidRPr="00DF6306">
        <w:rPr>
          <w:sz w:val="22"/>
          <w:szCs w:val="22"/>
        </w:rPr>
        <w:t>рации от 30.12.</w:t>
      </w:r>
      <w:r w:rsidR="003B60A4" w:rsidRPr="00DF6306">
        <w:rPr>
          <w:sz w:val="22"/>
          <w:szCs w:val="22"/>
        </w:rPr>
        <w:t>2003 № 794 «О единой государственной системе предупреждения и ликвидации чрезвычайных ситуаций»</w:t>
      </w:r>
      <w:r w:rsidR="00D429E6" w:rsidRPr="00DF6306">
        <w:rPr>
          <w:sz w:val="22"/>
          <w:szCs w:val="22"/>
        </w:rPr>
        <w:t xml:space="preserve">, </w:t>
      </w:r>
      <w:r w:rsidR="003C3020" w:rsidRPr="00DF6306">
        <w:rPr>
          <w:sz w:val="22"/>
          <w:szCs w:val="22"/>
          <w:shd w:val="clear" w:color="auto" w:fill="FFFFFF" w:themeFill="background1"/>
        </w:rPr>
        <w:t>Уставом</w:t>
      </w:r>
      <w:r w:rsidRPr="00DF6306">
        <w:rPr>
          <w:sz w:val="22"/>
          <w:szCs w:val="22"/>
          <w:shd w:val="clear" w:color="auto" w:fill="FFFFFF" w:themeFill="background1"/>
        </w:rPr>
        <w:t xml:space="preserve"> </w:t>
      </w:r>
      <w:r w:rsidR="003C3020" w:rsidRPr="00DF6306">
        <w:rPr>
          <w:sz w:val="22"/>
          <w:szCs w:val="22"/>
          <w:shd w:val="clear" w:color="auto" w:fill="FFFFFF" w:themeFill="background1"/>
        </w:rPr>
        <w:t>Редутовского сельского поселения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ПОСТАНОВЛЯЕТ:</w:t>
      </w:r>
    </w:p>
    <w:p w:rsidR="00D8433B" w:rsidRPr="00DF6306" w:rsidRDefault="0018308C" w:rsidP="0026789A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left" w:pos="284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Утвердить</w:t>
      </w:r>
      <w:r w:rsidRPr="00DF6306">
        <w:rPr>
          <w:rStyle w:val="apple-converted-space"/>
          <w:sz w:val="22"/>
          <w:szCs w:val="22"/>
        </w:rPr>
        <w:t> </w:t>
      </w:r>
      <w:hyperlink r:id="rId10" w:anchor="sub_1000" w:history="1">
        <w:r w:rsidRPr="00DF6306">
          <w:rPr>
            <w:rStyle w:val="ab"/>
            <w:color w:val="auto"/>
            <w:sz w:val="22"/>
            <w:szCs w:val="22"/>
            <w:u w:val="none"/>
            <w:bdr w:val="none" w:sz="0" w:space="0" w:color="auto" w:frame="1"/>
          </w:rPr>
          <w:t>Положение</w:t>
        </w:r>
      </w:hyperlink>
      <w:r w:rsidRPr="00DF6306">
        <w:rPr>
          <w:rStyle w:val="apple-converted-space"/>
          <w:sz w:val="22"/>
          <w:szCs w:val="22"/>
        </w:rPr>
        <w:t> </w:t>
      </w:r>
      <w:r w:rsidRPr="00DF6306">
        <w:rPr>
          <w:sz w:val="22"/>
          <w:szCs w:val="22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(Приложение № 1).</w:t>
      </w:r>
    </w:p>
    <w:p w:rsidR="00D8433B" w:rsidRPr="00DF6306" w:rsidRDefault="0018308C" w:rsidP="0026789A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left" w:pos="284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</w:t>
      </w:r>
      <w:r w:rsidR="00F11725" w:rsidRPr="00DF6306">
        <w:rPr>
          <w:sz w:val="22"/>
          <w:szCs w:val="22"/>
        </w:rPr>
        <w:t>территории 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(Приложение № 2).</w:t>
      </w:r>
    </w:p>
    <w:p w:rsidR="00D8433B" w:rsidRPr="00DF6306" w:rsidRDefault="0018308C" w:rsidP="0026789A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left" w:pos="284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Настоящее постановление подлежит размещению на официальном сайте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5F0521" w:rsidRPr="005F0521">
        <w:rPr>
          <w:sz w:val="22"/>
          <w:szCs w:val="22"/>
        </w:rPr>
        <w:t xml:space="preserve"> </w:t>
      </w:r>
      <w:r w:rsidR="005F0521">
        <w:rPr>
          <w:sz w:val="22"/>
          <w:szCs w:val="22"/>
        </w:rPr>
        <w:t>(</w:t>
      </w:r>
      <w:r w:rsidR="005F0521" w:rsidRPr="005F0521">
        <w:rPr>
          <w:sz w:val="22"/>
          <w:szCs w:val="22"/>
          <w:lang w:val="en-US"/>
        </w:rPr>
        <w:t>http</w:t>
      </w:r>
      <w:r w:rsidR="005F0521" w:rsidRPr="005F0521">
        <w:rPr>
          <w:sz w:val="22"/>
          <w:szCs w:val="22"/>
        </w:rPr>
        <w:t>://</w:t>
      </w:r>
      <w:r w:rsidR="005F0521" w:rsidRPr="005F0521">
        <w:rPr>
          <w:sz w:val="22"/>
          <w:szCs w:val="22"/>
          <w:u w:val="single"/>
          <w:lang w:val="en-US"/>
        </w:rPr>
        <w:t>red</w:t>
      </w:r>
      <w:r w:rsidR="005F0521" w:rsidRPr="005F0521">
        <w:rPr>
          <w:sz w:val="22"/>
          <w:szCs w:val="22"/>
          <w:u w:val="single"/>
        </w:rPr>
        <w:t>.</w:t>
      </w:r>
      <w:r w:rsidR="005F0521" w:rsidRPr="005F0521">
        <w:rPr>
          <w:sz w:val="22"/>
          <w:szCs w:val="22"/>
          <w:u w:val="single"/>
          <w:lang w:val="en-US"/>
        </w:rPr>
        <w:t>chesmamr</w:t>
      </w:r>
      <w:r w:rsidR="005F0521" w:rsidRPr="005F0521">
        <w:rPr>
          <w:sz w:val="22"/>
          <w:szCs w:val="22"/>
          <w:u w:val="single"/>
        </w:rPr>
        <w:t>74</w:t>
      </w:r>
      <w:r w:rsidR="005F0521" w:rsidRPr="005F0521">
        <w:rPr>
          <w:color w:val="000000"/>
          <w:sz w:val="22"/>
          <w:szCs w:val="22"/>
          <w:u w:val="single"/>
        </w:rPr>
        <w:t>.</w:t>
      </w:r>
      <w:r w:rsidR="005F0521" w:rsidRPr="005F0521">
        <w:rPr>
          <w:color w:val="000000"/>
          <w:sz w:val="22"/>
          <w:szCs w:val="22"/>
          <w:u w:val="single"/>
          <w:lang w:val="en-US"/>
        </w:rPr>
        <w:t>ru</w:t>
      </w:r>
      <w:r w:rsidR="005F0521">
        <w:rPr>
          <w:color w:val="000000"/>
          <w:sz w:val="22"/>
          <w:szCs w:val="22"/>
          <w:u w:val="single"/>
        </w:rPr>
        <w:t>)</w:t>
      </w:r>
      <w:r w:rsidR="005F0521">
        <w:rPr>
          <w:sz w:val="22"/>
          <w:szCs w:val="22"/>
        </w:rPr>
        <w:t xml:space="preserve"> </w:t>
      </w:r>
      <w:r w:rsidRPr="00DF6306">
        <w:rPr>
          <w:sz w:val="22"/>
          <w:szCs w:val="22"/>
        </w:rPr>
        <w:t xml:space="preserve"> и вступает в силу со дня его официального опубликования (обнародования).</w:t>
      </w:r>
    </w:p>
    <w:p w:rsidR="0018308C" w:rsidRPr="00DF6306" w:rsidRDefault="0018308C" w:rsidP="0026789A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left" w:pos="284"/>
        </w:tabs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Контроль за выполнением настоящего постановления </w:t>
      </w:r>
      <w:r w:rsidR="0095282C" w:rsidRPr="00DF6306">
        <w:rPr>
          <w:sz w:val="22"/>
          <w:szCs w:val="22"/>
        </w:rPr>
        <w:t>оставляю за собой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 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 </w:t>
      </w:r>
    </w:p>
    <w:p w:rsidR="0076595E" w:rsidRPr="00DF6306" w:rsidRDefault="0095282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Глава </w:t>
      </w:r>
      <w:r w:rsidR="00DF6306" w:rsidRPr="00DF6306">
        <w:rPr>
          <w:sz w:val="22"/>
          <w:szCs w:val="22"/>
        </w:rPr>
        <w:t>Редутов</w:t>
      </w:r>
      <w:r w:rsidR="0076595E" w:rsidRPr="00DF6306">
        <w:rPr>
          <w:sz w:val="22"/>
          <w:szCs w:val="22"/>
        </w:rPr>
        <w:t>ского</w:t>
      </w:r>
    </w:p>
    <w:p w:rsidR="0018308C" w:rsidRPr="00DF6306" w:rsidRDefault="00DF6306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сель</w:t>
      </w:r>
      <w:r w:rsidR="0076595E" w:rsidRPr="00DF6306">
        <w:rPr>
          <w:sz w:val="22"/>
          <w:szCs w:val="22"/>
        </w:rPr>
        <w:t>ского поселения</w:t>
      </w:r>
      <w:r w:rsidR="0018308C" w:rsidRPr="00DF6306">
        <w:rPr>
          <w:sz w:val="22"/>
          <w:szCs w:val="22"/>
        </w:rPr>
        <w:t>                                                  </w:t>
      </w:r>
      <w:r w:rsidRPr="00DF6306">
        <w:rPr>
          <w:sz w:val="22"/>
          <w:szCs w:val="22"/>
        </w:rPr>
        <w:t>   Р.А.Кучитарова</w:t>
      </w:r>
    </w:p>
    <w:p w:rsidR="005F188F" w:rsidRPr="00DF6306" w:rsidRDefault="0018308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aa"/>
          <w:sz w:val="22"/>
          <w:szCs w:val="22"/>
          <w:bdr w:val="none" w:sz="0" w:space="0" w:color="auto" w:frame="1"/>
        </w:rPr>
      </w:pPr>
      <w:r w:rsidRPr="00DF6306">
        <w:rPr>
          <w:rStyle w:val="aa"/>
          <w:sz w:val="22"/>
          <w:szCs w:val="22"/>
          <w:bdr w:val="none" w:sz="0" w:space="0" w:color="auto" w:frame="1"/>
        </w:rPr>
        <w:t>                      </w:t>
      </w:r>
    </w:p>
    <w:p w:rsidR="00D429E6" w:rsidRPr="00DF6306" w:rsidRDefault="0018308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rStyle w:val="aa"/>
          <w:sz w:val="22"/>
          <w:szCs w:val="22"/>
          <w:bdr w:val="none" w:sz="0" w:space="0" w:color="auto" w:frame="1"/>
        </w:rPr>
        <w:t>                                                                 </w:t>
      </w:r>
    </w:p>
    <w:p w:rsidR="00D429E6" w:rsidRPr="00DF6306" w:rsidRDefault="00D429E6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D429E6" w:rsidRPr="00DF6306" w:rsidRDefault="00D429E6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D429E6" w:rsidRPr="00DF6306" w:rsidRDefault="00D429E6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D429E6" w:rsidRPr="00DF6306" w:rsidRDefault="00D429E6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60A4" w:rsidRPr="00DF6306" w:rsidTr="00261F7E">
        <w:trPr>
          <w:trHeight w:val="1408"/>
        </w:trPr>
        <w:tc>
          <w:tcPr>
            <w:tcW w:w="4785" w:type="dxa"/>
          </w:tcPr>
          <w:p w:rsidR="003B60A4" w:rsidRPr="00DF6306" w:rsidRDefault="003B60A4" w:rsidP="0026789A">
            <w:pPr>
              <w:pStyle w:val="a9"/>
              <w:spacing w:before="0" w:beforeAutospacing="0" w:after="24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B60A4" w:rsidRPr="00DF6306" w:rsidRDefault="003B60A4" w:rsidP="0026789A">
            <w:pPr>
              <w:pStyle w:val="a9"/>
              <w:shd w:val="clear" w:color="auto" w:fill="FFFFFF" w:themeFill="background1"/>
              <w:spacing w:before="0" w:beforeAutospacing="0" w:after="12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>Приложение № 1</w:t>
            </w:r>
          </w:p>
          <w:p w:rsidR="003B60A4" w:rsidRPr="00DF6306" w:rsidRDefault="003B60A4" w:rsidP="0026789A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 xml:space="preserve">к постановлению администрации   </w:t>
            </w:r>
          </w:p>
          <w:p w:rsidR="003B60A4" w:rsidRPr="00DF6306" w:rsidRDefault="00DF6306" w:rsidP="0026789A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 xml:space="preserve">Редутовского </w:t>
            </w:r>
            <w:r w:rsidR="00135BD5">
              <w:rPr>
                <w:sz w:val="22"/>
                <w:szCs w:val="22"/>
              </w:rPr>
              <w:t>сельского</w:t>
            </w:r>
            <w:r w:rsidR="003B60A4" w:rsidRPr="00DF6306">
              <w:rPr>
                <w:sz w:val="22"/>
                <w:szCs w:val="22"/>
              </w:rPr>
              <w:t xml:space="preserve">  поселения</w:t>
            </w:r>
          </w:p>
          <w:p w:rsidR="003B60A4" w:rsidRPr="00DF6306" w:rsidRDefault="003B60A4" w:rsidP="0063113C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 xml:space="preserve">от  </w:t>
            </w:r>
            <w:r w:rsidR="00DF6306" w:rsidRPr="00DF6306">
              <w:rPr>
                <w:sz w:val="22"/>
                <w:szCs w:val="22"/>
              </w:rPr>
              <w:t>17.08.2022</w:t>
            </w:r>
            <w:r w:rsidR="0063113C" w:rsidRPr="00DF6306">
              <w:rPr>
                <w:sz w:val="22"/>
                <w:szCs w:val="22"/>
              </w:rPr>
              <w:t xml:space="preserve"> </w:t>
            </w:r>
            <w:r w:rsidRPr="00DF6306"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DF6306" w:rsidRPr="00DF6306">
              <w:rPr>
                <w:sz w:val="22"/>
                <w:szCs w:val="22"/>
              </w:rPr>
              <w:t xml:space="preserve"> 20</w:t>
            </w:r>
          </w:p>
        </w:tc>
      </w:tr>
    </w:tbl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center"/>
        <w:textAlignment w:val="baseline"/>
        <w:rPr>
          <w:rStyle w:val="aa"/>
          <w:b w:val="0"/>
          <w:sz w:val="22"/>
          <w:szCs w:val="22"/>
          <w:bdr w:val="none" w:sz="0" w:space="0" w:color="auto" w:frame="1"/>
        </w:rPr>
      </w:pPr>
      <w:r w:rsidRPr="00DF6306">
        <w:rPr>
          <w:rStyle w:val="aa"/>
          <w:b w:val="0"/>
          <w:sz w:val="22"/>
          <w:szCs w:val="22"/>
          <w:bdr w:val="none" w:sz="0" w:space="0" w:color="auto" w:frame="1"/>
        </w:rPr>
        <w:t>Положение</w:t>
      </w:r>
      <w:r w:rsidRPr="00DF6306">
        <w:rPr>
          <w:b/>
          <w:sz w:val="22"/>
          <w:szCs w:val="22"/>
        </w:rPr>
        <w:br/>
      </w:r>
      <w:r w:rsidRPr="00DF6306">
        <w:rPr>
          <w:rStyle w:val="aa"/>
          <w:b w:val="0"/>
          <w:sz w:val="22"/>
          <w:szCs w:val="22"/>
          <w:bdr w:val="none" w:sz="0" w:space="0" w:color="auto" w:frame="1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</w:t>
      </w:r>
      <w:r w:rsidR="0076595E" w:rsidRPr="00DF6306">
        <w:rPr>
          <w:rStyle w:val="aa"/>
          <w:b w:val="0"/>
          <w:sz w:val="22"/>
          <w:szCs w:val="22"/>
          <w:bdr w:val="none" w:sz="0" w:space="0" w:color="auto" w:frame="1"/>
        </w:rPr>
        <w:t xml:space="preserve"> </w:t>
      </w:r>
      <w:r w:rsidR="003C3020" w:rsidRPr="00DF6306">
        <w:rPr>
          <w:rStyle w:val="aa"/>
          <w:b w:val="0"/>
          <w:sz w:val="22"/>
          <w:szCs w:val="22"/>
          <w:bdr w:val="none" w:sz="0" w:space="0" w:color="auto" w:frame="1"/>
        </w:rPr>
        <w:t>Редутовского сельского поселения</w:t>
      </w:r>
    </w:p>
    <w:p w:rsidR="0076595E" w:rsidRPr="00DF6306" w:rsidRDefault="0076595E" w:rsidP="0026789A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</w:p>
    <w:p w:rsidR="003B60A4" w:rsidRPr="00DF6306" w:rsidRDefault="0018308C" w:rsidP="0026789A">
      <w:pPr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D0F3B" w:rsidRPr="00DF6306">
        <w:rPr>
          <w:sz w:val="22"/>
          <w:szCs w:val="22"/>
        </w:rPr>
        <w:t xml:space="preserve"> Смидовичского муниципального района (далее — муниципальное звено </w:t>
      </w:r>
      <w:r w:rsidR="00661233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РСЧС).</w:t>
      </w:r>
    </w:p>
    <w:p w:rsidR="00D429E6" w:rsidRPr="00DF6306" w:rsidRDefault="00762748" w:rsidP="0026789A">
      <w:pPr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Муниципальное звено </w:t>
      </w:r>
      <w:r w:rsidR="00661233" w:rsidRPr="00DF6306">
        <w:rPr>
          <w:sz w:val="22"/>
          <w:szCs w:val="22"/>
        </w:rPr>
        <w:t xml:space="preserve">ТП </w:t>
      </w:r>
      <w:r w:rsidR="0018308C" w:rsidRPr="00DF6306">
        <w:rPr>
          <w:sz w:val="22"/>
          <w:szCs w:val="22"/>
        </w:rPr>
        <w:t xml:space="preserve">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>, организаций, предприятий и учреждений (далее —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характера»,</w:t>
      </w:r>
      <w:hyperlink r:id="rId11" w:history="1">
        <w:r w:rsidR="0018308C" w:rsidRPr="00DF6306">
          <w:rPr>
            <w:rStyle w:val="ab"/>
            <w:color w:val="auto"/>
            <w:sz w:val="22"/>
            <w:szCs w:val="22"/>
            <w:u w:val="none"/>
            <w:bdr w:val="none" w:sz="0" w:space="0" w:color="auto" w:frame="1"/>
          </w:rPr>
          <w:t>постановлением</w:t>
        </w:r>
      </w:hyperlink>
      <w:r w:rsidR="0018308C" w:rsidRPr="00DF6306">
        <w:rPr>
          <w:rStyle w:val="apple-converted-space"/>
          <w:sz w:val="22"/>
          <w:szCs w:val="22"/>
        </w:rPr>
        <w:t> </w:t>
      </w:r>
      <w:r w:rsidR="0018308C" w:rsidRPr="00DF6306">
        <w:rPr>
          <w:sz w:val="22"/>
          <w:szCs w:val="22"/>
        </w:rPr>
        <w:t>Правительства Российской Федерации от 30.12. 2003 № 794 «О единой государственной системе предупреждения и ликвидации чрезвычайных ситуаций»</w:t>
      </w:r>
      <w:r w:rsidR="00966F88" w:rsidRPr="00DF6306">
        <w:rPr>
          <w:sz w:val="22"/>
          <w:szCs w:val="22"/>
        </w:rPr>
        <w:t>.</w:t>
      </w:r>
    </w:p>
    <w:p w:rsidR="0018308C" w:rsidRPr="00DF6306" w:rsidRDefault="00966F88" w:rsidP="0026789A">
      <w:pPr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Муниципальное звено</w:t>
      </w:r>
      <w:r w:rsidR="00661233" w:rsidRPr="00DF6306">
        <w:rPr>
          <w:sz w:val="22"/>
          <w:szCs w:val="22"/>
        </w:rPr>
        <w:t xml:space="preserve">ТП </w:t>
      </w:r>
      <w:r w:rsidR="0018308C" w:rsidRPr="00DF6306">
        <w:rPr>
          <w:sz w:val="22"/>
          <w:szCs w:val="22"/>
        </w:rPr>
        <w:t xml:space="preserve">РСЧС создается для предупреждения и ликвидации чрезвычайных ситуаций в пределах границ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 xml:space="preserve">, в его состав входят объектовые звенья, находящиеся на территории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>.</w:t>
      </w:r>
    </w:p>
    <w:p w:rsidR="00D429E6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18308C" w:rsidRPr="00DF6306" w:rsidRDefault="00966F88" w:rsidP="0026789A">
      <w:pPr>
        <w:pStyle w:val="a9"/>
        <w:numPr>
          <w:ilvl w:val="0"/>
          <w:numId w:val="5"/>
        </w:numPr>
        <w:shd w:val="clear" w:color="auto" w:fill="FFFFFF" w:themeFill="background1"/>
        <w:tabs>
          <w:tab w:val="clear" w:pos="502"/>
          <w:tab w:val="num" w:pos="426"/>
        </w:tabs>
        <w:spacing w:before="0" w:beforeAutospacing="0" w:after="12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Муниципальное звено </w:t>
      </w:r>
      <w:r w:rsidR="00661233" w:rsidRPr="00DF6306">
        <w:rPr>
          <w:sz w:val="22"/>
          <w:szCs w:val="22"/>
        </w:rPr>
        <w:t xml:space="preserve">ТП </w:t>
      </w:r>
      <w:r w:rsidR="0018308C" w:rsidRPr="00DF6306">
        <w:rPr>
          <w:sz w:val="22"/>
          <w:szCs w:val="22"/>
        </w:rPr>
        <w:t>РСЧС включает два уровня:</w:t>
      </w:r>
    </w:p>
    <w:p w:rsidR="0026789A" w:rsidRPr="00DF6306" w:rsidRDefault="007D0A64" w:rsidP="0026789A">
      <w:pPr>
        <w:pStyle w:val="a9"/>
        <w:numPr>
          <w:ilvl w:val="1"/>
          <w:numId w:val="37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М</w:t>
      </w:r>
      <w:r w:rsidR="0018308C" w:rsidRPr="00DF6306">
        <w:rPr>
          <w:sz w:val="22"/>
          <w:szCs w:val="22"/>
        </w:rPr>
        <w:t>униципальный уровень — в пределах территории муниципального образования;</w:t>
      </w:r>
    </w:p>
    <w:p w:rsidR="0018308C" w:rsidRPr="00DF6306" w:rsidRDefault="0018308C" w:rsidP="0026789A">
      <w:pPr>
        <w:pStyle w:val="a9"/>
        <w:numPr>
          <w:ilvl w:val="1"/>
          <w:numId w:val="37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объектовый </w:t>
      </w:r>
      <w:r w:rsidR="00F11725" w:rsidRPr="00DF6306">
        <w:rPr>
          <w:sz w:val="22"/>
          <w:szCs w:val="22"/>
        </w:rPr>
        <w:t>уровень —</w:t>
      </w:r>
      <w:r w:rsidRPr="00DF6306">
        <w:rPr>
          <w:sz w:val="22"/>
          <w:szCs w:val="22"/>
        </w:rPr>
        <w:t>в пределах площади земельного участка (застройки) организации (объекта) и прилегающей к ней территории.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272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На каждо</w:t>
      </w:r>
      <w:r w:rsidR="00966F88" w:rsidRPr="00DF6306">
        <w:rPr>
          <w:sz w:val="22"/>
          <w:szCs w:val="22"/>
        </w:rPr>
        <w:t>м уровне муниципального звена</w:t>
      </w:r>
      <w:r w:rsidR="00661233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8308C" w:rsidRPr="00DF6306" w:rsidRDefault="0018308C" w:rsidP="0026789A">
      <w:pPr>
        <w:numPr>
          <w:ilvl w:val="0"/>
          <w:numId w:val="5"/>
        </w:numPr>
        <w:shd w:val="clear" w:color="auto" w:fill="FFFFFF" w:themeFill="background1"/>
        <w:tabs>
          <w:tab w:val="clear" w:pos="502"/>
          <w:tab w:val="num" w:pos="567"/>
        </w:tabs>
        <w:spacing w:after="120" w:line="276" w:lineRule="auto"/>
        <w:ind w:left="0" w:firstLine="142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Координационными </w:t>
      </w:r>
      <w:r w:rsidR="00966F88" w:rsidRPr="00DF6306">
        <w:rPr>
          <w:sz w:val="22"/>
          <w:szCs w:val="22"/>
        </w:rPr>
        <w:t>органами муниципального звена</w:t>
      </w:r>
      <w:r w:rsidR="00661233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 являются:</w:t>
      </w:r>
    </w:p>
    <w:p w:rsidR="0026789A" w:rsidRPr="00DF6306" w:rsidRDefault="0018308C" w:rsidP="0026789A">
      <w:pPr>
        <w:pStyle w:val="a9"/>
        <w:numPr>
          <w:ilvl w:val="1"/>
          <w:numId w:val="38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на муниципальном уровне — комиссия по предупреждению и ликвидации чрезвычайных ситуаций и обеспечению пожарной безопасности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территориальных структурных подразделений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;</w:t>
      </w:r>
    </w:p>
    <w:p w:rsidR="0018308C" w:rsidRPr="00DF6306" w:rsidRDefault="0018308C" w:rsidP="0026789A">
      <w:pPr>
        <w:pStyle w:val="a9"/>
        <w:numPr>
          <w:ilvl w:val="1"/>
          <w:numId w:val="38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>на объектовом уровне — комиссия по предупреждению и ликвидации чрезвычайных ситуаций и обеспечению пожарной безопасности организации.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284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 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руководителями организаций.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18308C" w:rsidRPr="00DF6306" w:rsidRDefault="0018308C" w:rsidP="0026789A">
      <w:pPr>
        <w:numPr>
          <w:ilvl w:val="0"/>
          <w:numId w:val="5"/>
        </w:numPr>
        <w:shd w:val="clear" w:color="auto" w:fill="FFFFFF" w:themeFill="background1"/>
        <w:tabs>
          <w:tab w:val="clear" w:pos="502"/>
          <w:tab w:val="left" w:pos="426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Постоянно действующими органами уп</w:t>
      </w:r>
      <w:r w:rsidR="00966F88" w:rsidRPr="00DF6306">
        <w:rPr>
          <w:sz w:val="22"/>
          <w:szCs w:val="22"/>
        </w:rPr>
        <w:t>равления муниципального звена</w:t>
      </w:r>
      <w:r w:rsidR="00661233" w:rsidRPr="00DF6306">
        <w:rPr>
          <w:sz w:val="22"/>
          <w:szCs w:val="22"/>
        </w:rPr>
        <w:t xml:space="preserve"> ТП </w:t>
      </w:r>
      <w:r w:rsidRPr="00DF6306">
        <w:rPr>
          <w:sz w:val="22"/>
          <w:szCs w:val="22"/>
        </w:rPr>
        <w:t xml:space="preserve"> РСЧС являются:</w:t>
      </w:r>
    </w:p>
    <w:p w:rsidR="0026789A" w:rsidRPr="00DF6306" w:rsidRDefault="0018308C" w:rsidP="0026789A">
      <w:pPr>
        <w:pStyle w:val="a9"/>
        <w:numPr>
          <w:ilvl w:val="1"/>
          <w:numId w:val="39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на муниципальном уровне – орган, специально уполномоченный на решение задач в области защиты населения и территорий от чрезвычайных ситуаций (в </w:t>
      </w:r>
      <w:r w:rsidR="00B24B37" w:rsidRPr="00DF6306">
        <w:rPr>
          <w:sz w:val="22"/>
          <w:szCs w:val="22"/>
        </w:rPr>
        <w:t xml:space="preserve">Приамурском городском </w:t>
      </w:r>
      <w:r w:rsidRPr="00DF6306">
        <w:rPr>
          <w:sz w:val="22"/>
          <w:szCs w:val="22"/>
        </w:rPr>
        <w:t>поселении назначено лицо, специально уполномоченное на решение задач в области защиты населения и территории от чрезвычайных ситуаций);</w:t>
      </w:r>
    </w:p>
    <w:p w:rsidR="0018308C" w:rsidRPr="00DF6306" w:rsidRDefault="0018308C" w:rsidP="0026789A">
      <w:pPr>
        <w:pStyle w:val="a9"/>
        <w:numPr>
          <w:ilvl w:val="1"/>
          <w:numId w:val="39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на объектовом уровне — структурные подразделения организаций, уполномоченные на решение задач в области защиты населения и территорий от чрезвычайных ситуаций (комиссия по предупреждению и ликвидации чрезвычайных ситуаций и обеспечению пожарной безопасности организации).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Компетенция и полномочия постоянно действующих органов уп</w:t>
      </w:r>
      <w:r w:rsidR="00B24B37" w:rsidRPr="00DF6306">
        <w:rPr>
          <w:sz w:val="22"/>
          <w:szCs w:val="22"/>
        </w:rPr>
        <w:t xml:space="preserve">равления муниципального звена </w:t>
      </w:r>
      <w:r w:rsidR="00FB3F64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 определяются в соответствующих положениях о них или в уставах указанных органов.</w:t>
      </w:r>
    </w:p>
    <w:p w:rsidR="0018308C" w:rsidRPr="00DF6306" w:rsidRDefault="0018308C" w:rsidP="0026789A">
      <w:pPr>
        <w:numPr>
          <w:ilvl w:val="0"/>
          <w:numId w:val="5"/>
        </w:numPr>
        <w:shd w:val="clear" w:color="auto" w:fill="FFFFFF" w:themeFill="background1"/>
        <w:tabs>
          <w:tab w:val="clear" w:pos="502"/>
          <w:tab w:val="left" w:pos="426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Органами повседневного уп</w:t>
      </w:r>
      <w:r w:rsidR="00B24B37" w:rsidRPr="00DF6306">
        <w:rPr>
          <w:sz w:val="22"/>
          <w:szCs w:val="22"/>
        </w:rPr>
        <w:t xml:space="preserve">равления муниципального звена </w:t>
      </w:r>
      <w:r w:rsidR="00FB3F64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 (далее — органы) является</w:t>
      </w:r>
      <w:r w:rsidR="00DF6306">
        <w:rPr>
          <w:sz w:val="22"/>
          <w:szCs w:val="22"/>
        </w:rPr>
        <w:t xml:space="preserve"> </w:t>
      </w:r>
      <w:r w:rsidRPr="00DF6306">
        <w:rPr>
          <w:sz w:val="22"/>
          <w:szCs w:val="22"/>
        </w:rPr>
        <w:t xml:space="preserve">администрация </w:t>
      </w:r>
      <w:r w:rsidR="009927E4">
        <w:rPr>
          <w:sz w:val="22"/>
          <w:szCs w:val="22"/>
        </w:rPr>
        <w:t>сель</w:t>
      </w:r>
      <w:r w:rsidR="00B24B37" w:rsidRPr="00DF6306">
        <w:rPr>
          <w:sz w:val="22"/>
          <w:szCs w:val="22"/>
        </w:rPr>
        <w:t>ского</w:t>
      </w:r>
      <w:r w:rsidR="0026789A" w:rsidRPr="00DF6306">
        <w:rPr>
          <w:sz w:val="22"/>
          <w:szCs w:val="22"/>
        </w:rPr>
        <w:t xml:space="preserve"> поселения.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425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, правовыми актами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решениями руководителей организаций (объектов).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425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Размещение постоянно действующих органов уп</w:t>
      </w:r>
      <w:r w:rsidR="00661233" w:rsidRPr="00DF6306">
        <w:rPr>
          <w:sz w:val="22"/>
          <w:szCs w:val="22"/>
        </w:rPr>
        <w:t>равления муниципального звена</w:t>
      </w:r>
      <w:r w:rsidR="00FB3F64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>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8308C" w:rsidRPr="00DF6306" w:rsidRDefault="0018308C" w:rsidP="0026789A">
      <w:pPr>
        <w:numPr>
          <w:ilvl w:val="0"/>
          <w:numId w:val="5"/>
        </w:numPr>
        <w:shd w:val="clear" w:color="auto" w:fill="FFFFFF" w:themeFill="background1"/>
        <w:tabs>
          <w:tab w:val="clear" w:pos="502"/>
          <w:tab w:val="left" w:pos="426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К силам и средствам муниципального звена </w:t>
      </w:r>
      <w:r w:rsidR="00FB3F64" w:rsidRPr="00DF6306">
        <w:rPr>
          <w:sz w:val="22"/>
          <w:szCs w:val="22"/>
        </w:rPr>
        <w:t xml:space="preserve">ТП </w:t>
      </w:r>
      <w:r w:rsidRPr="00DF6306">
        <w:rPr>
          <w:sz w:val="22"/>
          <w:szCs w:val="22"/>
        </w:rPr>
        <w:t xml:space="preserve">РСЧС относятся специально подготовленные силы и </w:t>
      </w:r>
      <w:r w:rsidR="00F11725" w:rsidRPr="00DF6306">
        <w:rPr>
          <w:sz w:val="22"/>
          <w:szCs w:val="22"/>
        </w:rPr>
        <w:t>средства администрации</w:t>
      </w:r>
      <w:r w:rsidR="009927E4">
        <w:rPr>
          <w:sz w:val="22"/>
          <w:szCs w:val="22"/>
        </w:rPr>
        <w:t xml:space="preserve">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, организаций и общественных объединений, расположенных в границах </w:t>
      </w:r>
      <w:r w:rsidR="00135BD5">
        <w:rPr>
          <w:sz w:val="22"/>
          <w:szCs w:val="22"/>
        </w:rPr>
        <w:t>сельского</w:t>
      </w:r>
      <w:r w:rsidRPr="00DF6306">
        <w:rPr>
          <w:sz w:val="22"/>
          <w:szCs w:val="22"/>
        </w:rPr>
        <w:t xml:space="preserve"> поселения, предназначенные и выделяемые (привлекаемые) для предупреждения и ликвидации чрезвычайных ситуаций.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272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567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135BD5">
        <w:rPr>
          <w:sz w:val="22"/>
          <w:szCs w:val="22"/>
        </w:rPr>
        <w:t>сельского</w:t>
      </w:r>
      <w:r w:rsidRPr="00DF6306">
        <w:rPr>
          <w:sz w:val="22"/>
          <w:szCs w:val="22"/>
        </w:rPr>
        <w:t xml:space="preserve"> поселения осуществляет в установленном порядке комиссия по предупреждению и ликвидации чрезвычайных ситуаций и обеспечению пожарной безопасности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26789A" w:rsidRPr="00DF6306" w:rsidRDefault="0018308C" w:rsidP="0026789A">
      <w:pPr>
        <w:pStyle w:val="a9"/>
        <w:numPr>
          <w:ilvl w:val="1"/>
          <w:numId w:val="40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26789A" w:rsidRPr="00DF6306" w:rsidRDefault="0018308C" w:rsidP="0026789A">
      <w:pPr>
        <w:pStyle w:val="a9"/>
        <w:numPr>
          <w:ilvl w:val="1"/>
          <w:numId w:val="40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18308C" w:rsidRPr="00DF6306" w:rsidRDefault="0018308C" w:rsidP="0026789A">
      <w:pPr>
        <w:pStyle w:val="a9"/>
        <w:numPr>
          <w:ilvl w:val="1"/>
          <w:numId w:val="40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по решению органов исполнительной власти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,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, руководителей организаций, осуществляющих руководство деятельностью указанных служб и формирований.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709"/>
          <w:tab w:val="num" w:pos="851"/>
        </w:tabs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Для ликвидации чрезвычайных ситуаций создаются и используются:</w:t>
      </w:r>
    </w:p>
    <w:p w:rsidR="0026789A" w:rsidRPr="00DF6306" w:rsidRDefault="0018308C" w:rsidP="0026789A">
      <w:pPr>
        <w:pStyle w:val="a9"/>
        <w:numPr>
          <w:ilvl w:val="1"/>
          <w:numId w:val="41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резервы финансовых и материальных ресурсов;</w:t>
      </w:r>
    </w:p>
    <w:p w:rsidR="0018308C" w:rsidRPr="00DF6306" w:rsidRDefault="0018308C" w:rsidP="0026789A">
      <w:pPr>
        <w:pStyle w:val="a9"/>
        <w:numPr>
          <w:ilvl w:val="1"/>
          <w:numId w:val="41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резервы финансовых и материальных ресурсов организаций и общественных объединений.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Порядок создания, хранения, использования и восполнения резервов, финансовых и материальных ресурсов муниципального звена ТП РСЧС определяется законодательством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 и правовыми актами </w:t>
      </w:r>
      <w:r w:rsidR="00F11725" w:rsidRPr="00DF6306">
        <w:rPr>
          <w:sz w:val="22"/>
          <w:szCs w:val="22"/>
        </w:rPr>
        <w:t>администрации 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, на объектовом уровне — решением руководителей организаций.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Номенклатура и объём резервов материальных ресурсов для ликвидации чрезвычайных ситуаций муниципального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Информационное обеспечение муниципального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правительства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 и </w:t>
      </w:r>
      <w:r w:rsidR="00F11725" w:rsidRPr="00DF6306">
        <w:rPr>
          <w:sz w:val="22"/>
          <w:szCs w:val="22"/>
        </w:rPr>
        <w:t xml:space="preserve">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5B4C49">
        <w:rPr>
          <w:sz w:val="22"/>
          <w:szCs w:val="22"/>
        </w:rPr>
        <w:t xml:space="preserve">Челябинской </w:t>
      </w:r>
      <w:r w:rsidR="006344F6" w:rsidRPr="00DF6306">
        <w:rPr>
          <w:sz w:val="22"/>
          <w:szCs w:val="22"/>
        </w:rPr>
        <w:t xml:space="preserve"> области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характера, на </w:t>
      </w:r>
      <w:r w:rsidR="00F11725" w:rsidRPr="00DF6306">
        <w:rPr>
          <w:sz w:val="22"/>
          <w:szCs w:val="22"/>
        </w:rPr>
        <w:t xml:space="preserve">территории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Организационно-методическое руководство планированием действий в рамках муниципального звена ТП РСЧС о</w:t>
      </w:r>
      <w:r w:rsidR="0094202E" w:rsidRPr="00DF6306">
        <w:rPr>
          <w:sz w:val="22"/>
          <w:szCs w:val="22"/>
        </w:rPr>
        <w:t xml:space="preserve">существляет Главное </w:t>
      </w:r>
      <w:r w:rsidR="00F11725" w:rsidRPr="00DF6306">
        <w:rPr>
          <w:sz w:val="22"/>
          <w:szCs w:val="22"/>
        </w:rPr>
        <w:t>управление по</w:t>
      </w:r>
      <w:r w:rsidRPr="00DF6306">
        <w:rPr>
          <w:sz w:val="22"/>
          <w:szCs w:val="22"/>
        </w:rPr>
        <w:t xml:space="preserve"> делам гражданской обороны, чрезвычайным ситуациям и ликвидации последствий стихийных бедствий по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 xml:space="preserve">При отсутствии угрозы возникновения чрезвычайных ситуаций на объектах, территории </w:t>
      </w:r>
      <w:r w:rsidR="00135BD5">
        <w:rPr>
          <w:sz w:val="22"/>
          <w:szCs w:val="22"/>
        </w:rPr>
        <w:t>сельского</w:t>
      </w:r>
      <w:r w:rsidR="0094202E" w:rsidRPr="00DF6306">
        <w:rPr>
          <w:sz w:val="22"/>
          <w:szCs w:val="22"/>
        </w:rPr>
        <w:t xml:space="preserve"> по</w:t>
      </w:r>
      <w:r w:rsidRPr="00DF6306">
        <w:rPr>
          <w:sz w:val="22"/>
          <w:szCs w:val="22"/>
        </w:rPr>
        <w:t>селения органы управления и силы муниципального звена ТП РСЧС функционируют в режиме повседневной деятельности.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Решениями главы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26789A" w:rsidRPr="00DF6306" w:rsidRDefault="0018308C" w:rsidP="0026789A">
      <w:pPr>
        <w:pStyle w:val="a9"/>
        <w:numPr>
          <w:ilvl w:val="1"/>
          <w:numId w:val="42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режим повышенной готовности — при угрозе возникновения чрезвычайных ситуаций;</w:t>
      </w:r>
    </w:p>
    <w:p w:rsidR="0018308C" w:rsidRPr="00DF6306" w:rsidRDefault="0018308C" w:rsidP="0026789A">
      <w:pPr>
        <w:pStyle w:val="a9"/>
        <w:numPr>
          <w:ilvl w:val="1"/>
          <w:numId w:val="42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режим чрезвычайной ситуации — при возникновении и ликвидации чрезвычайных ситуаций.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— уровень реагирования):</w:t>
      </w:r>
    </w:p>
    <w:p w:rsidR="0026789A" w:rsidRPr="00DF6306" w:rsidRDefault="0018308C" w:rsidP="0026789A">
      <w:pPr>
        <w:pStyle w:val="a9"/>
        <w:numPr>
          <w:ilvl w:val="1"/>
          <w:numId w:val="43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объектовый уровень реагирования —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26789A" w:rsidRPr="00DF6306" w:rsidRDefault="0018308C" w:rsidP="0026789A">
      <w:pPr>
        <w:pStyle w:val="a9"/>
        <w:numPr>
          <w:ilvl w:val="1"/>
          <w:numId w:val="43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местный уровень реагирования — решением главы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 </w:t>
      </w:r>
      <w:r w:rsidR="00135BD5">
        <w:rPr>
          <w:sz w:val="22"/>
          <w:szCs w:val="22"/>
        </w:rPr>
        <w:t>сельского</w:t>
      </w:r>
      <w:r w:rsidRPr="00DF6306">
        <w:rPr>
          <w:sz w:val="22"/>
          <w:szCs w:val="22"/>
        </w:rPr>
        <w:t xml:space="preserve"> поселения;</w:t>
      </w:r>
    </w:p>
    <w:p w:rsidR="0018308C" w:rsidRPr="00DF6306" w:rsidRDefault="0018308C" w:rsidP="0026789A">
      <w:pPr>
        <w:pStyle w:val="a9"/>
        <w:numPr>
          <w:ilvl w:val="1"/>
          <w:numId w:val="43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региональный (межмуниципальный) уровень реагирования — решением Губернатора </w:t>
      </w:r>
      <w:r w:rsidR="00DB5799">
        <w:rPr>
          <w:sz w:val="22"/>
          <w:szCs w:val="22"/>
        </w:rPr>
        <w:t xml:space="preserve">Челябинской </w:t>
      </w:r>
      <w:r w:rsidRPr="00DF6306">
        <w:rPr>
          <w:sz w:val="22"/>
          <w:szCs w:val="22"/>
        </w:rPr>
        <w:t xml:space="preserve">области при ликвидации чрезвычайной ситуации силами и средствами организаций, органов местного самоуправления и органов исполнительной власти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8C5BA6" w:rsidRPr="00DF6306">
        <w:rPr>
          <w:sz w:val="22"/>
          <w:szCs w:val="22"/>
        </w:rPr>
        <w:t xml:space="preserve"> </w:t>
      </w:r>
      <w:r w:rsidR="00DB5799">
        <w:rPr>
          <w:sz w:val="22"/>
          <w:szCs w:val="22"/>
        </w:rPr>
        <w:t xml:space="preserve">Челябинской </w:t>
      </w:r>
      <w:r w:rsidRPr="00DF6306">
        <w:rPr>
          <w:sz w:val="22"/>
          <w:szCs w:val="22"/>
        </w:rPr>
        <w:t>области.</w:t>
      </w:r>
    </w:p>
    <w:p w:rsidR="0018308C" w:rsidRPr="00DF6306" w:rsidRDefault="0018308C" w:rsidP="0026789A">
      <w:pPr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Решениями главы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26789A" w:rsidRPr="00DF6306" w:rsidRDefault="0018308C" w:rsidP="0026789A">
      <w:pPr>
        <w:pStyle w:val="a9"/>
        <w:numPr>
          <w:ilvl w:val="1"/>
          <w:numId w:val="44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26789A" w:rsidRPr="00DF6306" w:rsidRDefault="0018308C" w:rsidP="0026789A">
      <w:pPr>
        <w:pStyle w:val="a9"/>
        <w:numPr>
          <w:ilvl w:val="1"/>
          <w:numId w:val="44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26789A" w:rsidRPr="00DF6306" w:rsidRDefault="0018308C" w:rsidP="0026789A">
      <w:pPr>
        <w:pStyle w:val="a9"/>
        <w:numPr>
          <w:ilvl w:val="1"/>
          <w:numId w:val="44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26789A" w:rsidRPr="00DF6306" w:rsidRDefault="0018308C" w:rsidP="0026789A">
      <w:pPr>
        <w:pStyle w:val="a9"/>
        <w:numPr>
          <w:ilvl w:val="1"/>
          <w:numId w:val="44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18308C" w:rsidRPr="00DF6306" w:rsidRDefault="0018308C" w:rsidP="0026789A">
      <w:pPr>
        <w:pStyle w:val="a9"/>
        <w:numPr>
          <w:ilvl w:val="1"/>
          <w:numId w:val="44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357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Должностные лица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</w:t>
      </w:r>
      <w:r w:rsidRPr="00DF6306">
        <w:rPr>
          <w:sz w:val="22"/>
          <w:szCs w:val="22"/>
        </w:rPr>
        <w:lastRenderedPageBreak/>
        <w:t>управления и сил муниципального звена ТП РСЧС, а также о мерах по обеспечению безопасности населения.</w:t>
      </w:r>
    </w:p>
    <w:p w:rsidR="0018308C" w:rsidRPr="00DF6306" w:rsidRDefault="0018308C" w:rsidP="0026789A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left" w:pos="567"/>
        </w:tabs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, руководители организаций отменяют установленные режимы функционирования.</w:t>
      </w:r>
    </w:p>
    <w:p w:rsidR="0018308C" w:rsidRPr="00DF6306" w:rsidRDefault="0018308C" w:rsidP="0026789A">
      <w:pPr>
        <w:numPr>
          <w:ilvl w:val="0"/>
          <w:numId w:val="18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ТП РСЧС глава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26789A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26789A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26789A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определяет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26789A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18308C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проводит эвакуационные мероприятия;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работ;</w:t>
      </w:r>
    </w:p>
    <w:p w:rsidR="0018308C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привлекает на добровольной основе население к ликвидации возникшей чрезвычайной ситуации.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руководителей организаций, на территории которых произошла чрезвычайная ситуация.</w:t>
      </w:r>
    </w:p>
    <w:p w:rsidR="0018308C" w:rsidRPr="00DF6306" w:rsidRDefault="0018308C" w:rsidP="0026789A">
      <w:pPr>
        <w:numPr>
          <w:ilvl w:val="0"/>
          <w:numId w:val="45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Основными мероприятиями, проводимыми органами управления и силами муниципального звена ТП РСЧС являются:</w:t>
      </w:r>
    </w:p>
    <w:p w:rsidR="0018308C" w:rsidRPr="00DF6306" w:rsidRDefault="0018308C" w:rsidP="0026789A">
      <w:pPr>
        <w:pStyle w:val="a9"/>
        <w:numPr>
          <w:ilvl w:val="1"/>
          <w:numId w:val="45"/>
        </w:numPr>
        <w:shd w:val="clear" w:color="auto" w:fill="FFFFFF" w:themeFill="background1"/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режиме повседневной деятельности: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изучение состояния окружающей среды и прогнозирование чрезвычайных ситуаций;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подготовка населения к действиям в чрезвычайных ситуациях;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</w:t>
      </w:r>
      <w:r w:rsidR="00F11725" w:rsidRPr="00DF6306">
        <w:rPr>
          <w:sz w:val="22"/>
          <w:szCs w:val="22"/>
        </w:rPr>
        <w:t>территории 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осуществление в пределах своих полномочий необходимых видов страхования;</w:t>
      </w:r>
    </w:p>
    <w:p w:rsidR="0026789A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18308C" w:rsidRPr="00DF6306" w:rsidRDefault="0018308C" w:rsidP="0026789A">
      <w:pPr>
        <w:pStyle w:val="a9"/>
        <w:numPr>
          <w:ilvl w:val="2"/>
          <w:numId w:val="45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before="0" w:beforeAutospacing="0" w:after="12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19</w:t>
      </w:r>
      <w:r w:rsidR="0018308C" w:rsidRPr="00DF6306">
        <w:rPr>
          <w:sz w:val="22"/>
          <w:szCs w:val="22"/>
        </w:rPr>
        <w:t>.2. В режиме повышенной готовности:</w:t>
      </w:r>
    </w:p>
    <w:p w:rsidR="0026789A" w:rsidRPr="00DF6306" w:rsidRDefault="0026789A" w:rsidP="0026789A">
      <w:pPr>
        <w:pStyle w:val="a9"/>
        <w:shd w:val="clear" w:color="auto" w:fill="FFFFFF" w:themeFill="background1"/>
        <w:tabs>
          <w:tab w:val="left" w:pos="851"/>
          <w:tab w:val="left" w:pos="993"/>
        </w:tabs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19.2.1. </w:t>
      </w:r>
      <w:r w:rsidR="0018308C" w:rsidRPr="00DF6306">
        <w:rPr>
          <w:sz w:val="22"/>
          <w:szCs w:val="22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26789A" w:rsidRPr="00DF6306" w:rsidRDefault="0026789A" w:rsidP="0026789A">
      <w:pPr>
        <w:pStyle w:val="a9"/>
        <w:shd w:val="clear" w:color="auto" w:fill="FFFFFF" w:themeFill="background1"/>
        <w:tabs>
          <w:tab w:val="left" w:pos="851"/>
          <w:tab w:val="left" w:pos="993"/>
        </w:tabs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19.2.2. </w:t>
      </w:r>
      <w:r w:rsidR="0018308C" w:rsidRPr="00DF6306">
        <w:rPr>
          <w:sz w:val="22"/>
          <w:szCs w:val="22"/>
        </w:rPr>
        <w:t xml:space="preserve">оповещение главы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>, организаций, населения о возможности возникновения чрезвычайной ситуации;</w:t>
      </w:r>
    </w:p>
    <w:p w:rsidR="0018308C" w:rsidRPr="00DF6306" w:rsidRDefault="0026789A" w:rsidP="0026789A">
      <w:pPr>
        <w:pStyle w:val="a9"/>
        <w:shd w:val="clear" w:color="auto" w:fill="FFFFFF" w:themeFill="background1"/>
        <w:tabs>
          <w:tab w:val="left" w:pos="851"/>
          <w:tab w:val="left" w:pos="993"/>
        </w:tabs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19.2.3. </w:t>
      </w:r>
      <w:r w:rsidR="0018308C" w:rsidRPr="00DF6306">
        <w:rPr>
          <w:sz w:val="22"/>
          <w:szCs w:val="22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19.2.4.  </w:t>
      </w:r>
      <w:r w:rsidR="0018308C" w:rsidRPr="00DF6306">
        <w:rPr>
          <w:sz w:val="22"/>
          <w:szCs w:val="22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19.2.5. </w:t>
      </w:r>
      <w:r w:rsidR="0018308C" w:rsidRPr="00DF6306">
        <w:rPr>
          <w:sz w:val="22"/>
          <w:szCs w:val="22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19.2.6. </w:t>
      </w:r>
      <w:r w:rsidR="0018308C" w:rsidRPr="00DF6306">
        <w:rPr>
          <w:sz w:val="22"/>
          <w:szCs w:val="22"/>
        </w:rPr>
        <w:t>уточнение планов действий по предупреждению и ликвидации чрезвычайных ситуаций и иных документов;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19.2.7. </w:t>
      </w:r>
      <w:r w:rsidR="0018308C" w:rsidRPr="00DF6306">
        <w:rPr>
          <w:sz w:val="22"/>
          <w:szCs w:val="22"/>
        </w:rPr>
        <w:t>приведение при необходимости сил и средств муниципального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19.2.8.  </w:t>
      </w:r>
      <w:r w:rsidR="0018308C" w:rsidRPr="00DF6306">
        <w:rPr>
          <w:sz w:val="22"/>
          <w:szCs w:val="22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19.2.9. </w:t>
      </w:r>
      <w:r w:rsidR="0018308C" w:rsidRPr="00DF6306">
        <w:rPr>
          <w:sz w:val="22"/>
          <w:szCs w:val="22"/>
        </w:rPr>
        <w:t>проведение при необходимости эвакуационных мероприятий.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19</w:t>
      </w:r>
      <w:r w:rsidR="0018308C" w:rsidRPr="00DF6306">
        <w:rPr>
          <w:sz w:val="22"/>
          <w:szCs w:val="22"/>
        </w:rPr>
        <w:t>.3.В режиме чрезвычайной ситуации:</w:t>
      </w:r>
    </w:p>
    <w:p w:rsidR="0026789A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 xml:space="preserve">19.3.1. </w:t>
      </w:r>
      <w:r w:rsidR="0018308C" w:rsidRPr="00DF6306">
        <w:rPr>
          <w:sz w:val="22"/>
          <w:szCs w:val="22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19.3.2. </w:t>
      </w:r>
      <w:r w:rsidR="0018308C" w:rsidRPr="00DF6306">
        <w:rPr>
          <w:sz w:val="22"/>
          <w:szCs w:val="22"/>
        </w:rPr>
        <w:t xml:space="preserve">оповещение главы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 xml:space="preserve"> (председателя комиссии по предупреждению и ликвидации чрезвычайных ситуаций и обеспечению пожарной безопасности на </w:t>
      </w:r>
      <w:r w:rsidR="00F11725" w:rsidRPr="00DF6306">
        <w:rPr>
          <w:sz w:val="22"/>
          <w:szCs w:val="22"/>
        </w:rPr>
        <w:t xml:space="preserve">территории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="0018308C" w:rsidRPr="00DF6306">
        <w:rPr>
          <w:sz w:val="22"/>
          <w:szCs w:val="22"/>
        </w:rPr>
        <w:t>), органов управления и сил муниципального звена ТП РСЧС, руководителей организаций, а также населения о возникающих чрезвычайных ситуациях;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19.3.3. </w:t>
      </w:r>
      <w:r w:rsidR="0018308C" w:rsidRPr="00DF6306">
        <w:rPr>
          <w:sz w:val="22"/>
          <w:szCs w:val="22"/>
        </w:rPr>
        <w:t>проведение мероприятий по защите населения и территорий от чрезвычайных ситуаций;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19.3.4. </w:t>
      </w:r>
      <w:r w:rsidR="0018308C" w:rsidRPr="00DF6306">
        <w:rPr>
          <w:sz w:val="22"/>
          <w:szCs w:val="22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19.3.5.  </w:t>
      </w:r>
      <w:r w:rsidR="0018308C" w:rsidRPr="00DF6306">
        <w:rPr>
          <w:sz w:val="22"/>
          <w:szCs w:val="22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19.3.6.  </w:t>
      </w:r>
      <w:r w:rsidR="0018308C" w:rsidRPr="00DF6306">
        <w:rPr>
          <w:sz w:val="22"/>
          <w:szCs w:val="22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5B4C49">
        <w:rPr>
          <w:sz w:val="22"/>
          <w:szCs w:val="22"/>
        </w:rPr>
        <w:t>Челябинской области</w:t>
      </w:r>
      <w:r w:rsidR="0018308C" w:rsidRPr="00DF6306">
        <w:rPr>
          <w:sz w:val="22"/>
          <w:szCs w:val="22"/>
        </w:rPr>
        <w:t xml:space="preserve"> и территориальными органами управления федеральных органов исполнительной власти;</w:t>
      </w:r>
    </w:p>
    <w:p w:rsidR="0018308C" w:rsidRPr="00DF6306" w:rsidRDefault="0026789A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19.3.7. </w:t>
      </w:r>
      <w:r w:rsidR="0018308C" w:rsidRPr="00DF6306">
        <w:rPr>
          <w:sz w:val="22"/>
          <w:szCs w:val="22"/>
        </w:rPr>
        <w:t>проведение мероприятий по жизнеобеспечению населения в чрезвычайных ситуациях.</w:t>
      </w:r>
    </w:p>
    <w:p w:rsidR="0018308C" w:rsidRPr="00DF6306" w:rsidRDefault="0018308C" w:rsidP="0026789A">
      <w:pPr>
        <w:numPr>
          <w:ilvl w:val="0"/>
          <w:numId w:val="45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Руководство силами и средствами, привлечёнными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Ликвидация чрезвычайных ситуаций осуществляется: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  <w:u w:val="single"/>
        </w:rPr>
        <w:t>локальной</w:t>
      </w:r>
      <w:r w:rsidRPr="00DF6306">
        <w:rPr>
          <w:sz w:val="22"/>
          <w:szCs w:val="22"/>
        </w:rPr>
        <w:t xml:space="preserve"> — силами и средствами </w:t>
      </w:r>
      <w:r w:rsidR="00F11725" w:rsidRPr="00DF6306">
        <w:rPr>
          <w:sz w:val="22"/>
          <w:szCs w:val="22"/>
        </w:rPr>
        <w:t>организаций 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;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  <w:u w:val="single"/>
        </w:rPr>
        <w:t>муниципальной</w:t>
      </w:r>
      <w:r w:rsidRPr="00DF6306">
        <w:rPr>
          <w:sz w:val="22"/>
          <w:szCs w:val="22"/>
        </w:rPr>
        <w:t xml:space="preserve"> — силами и средствами муниципального звена ТП РСЧС;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  <w:u w:val="single"/>
        </w:rPr>
        <w:t>межмуниципальной</w:t>
      </w:r>
      <w:r w:rsidRPr="00DF6306">
        <w:rPr>
          <w:sz w:val="22"/>
          <w:szCs w:val="22"/>
        </w:rPr>
        <w:t xml:space="preserve"> — силами и средствами муниципального звена ТП РСЧС, органов исполнительной власти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>, оказавшихся в зоне чрезвычайной ситуации;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  <w:u w:val="single"/>
        </w:rPr>
        <w:t>межрегионального и федерального характера</w:t>
      </w:r>
      <w:r w:rsidRPr="00DF6306">
        <w:rPr>
          <w:sz w:val="22"/>
          <w:szCs w:val="22"/>
        </w:rPr>
        <w:t xml:space="preserve"> —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</w:t>
      </w:r>
      <w:r w:rsidR="000B59FF">
        <w:rPr>
          <w:sz w:val="22"/>
          <w:szCs w:val="22"/>
        </w:rPr>
        <w:t xml:space="preserve"> </w:t>
      </w:r>
      <w:r w:rsidRPr="00DF6306">
        <w:rPr>
          <w:sz w:val="22"/>
          <w:szCs w:val="22"/>
        </w:rPr>
        <w:t>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lastRenderedPageBreak/>
        <w:t xml:space="preserve">Руководители работ по ликвидации чрезвычайных ситуаций незамедлительно информируют главу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и руководителей организации о принятых ими решениях.</w:t>
      </w:r>
    </w:p>
    <w:p w:rsidR="0018308C" w:rsidRPr="00DF6306" w:rsidRDefault="0018308C" w:rsidP="0026789A">
      <w:pPr>
        <w:numPr>
          <w:ilvl w:val="0"/>
          <w:numId w:val="45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— режим чрезвычайной ситуации.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В режиме чрезвычайного положения органы управления и силы муниципального звена ТП РСЧС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18308C" w:rsidRPr="00DF6306" w:rsidRDefault="0018308C" w:rsidP="0026789A">
      <w:pPr>
        <w:numPr>
          <w:ilvl w:val="0"/>
          <w:numId w:val="45"/>
        </w:numPr>
        <w:shd w:val="clear" w:color="auto" w:fill="FFFFFF" w:themeFill="background1"/>
        <w:spacing w:after="12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Финансовое обеспечение функционирования муниципального звена ТП РСЧС осуществляется за счёт средств бюджета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8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>Организации всех форм собственности участвуют в ликвидации чрезвычайных ситуаций за счёт собственных средств.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5B4C49">
        <w:rPr>
          <w:sz w:val="22"/>
          <w:szCs w:val="22"/>
        </w:rPr>
        <w:t>Челябинской области</w:t>
      </w:r>
      <w:r w:rsidRPr="00DF6306">
        <w:rPr>
          <w:sz w:val="22"/>
          <w:szCs w:val="22"/>
        </w:rPr>
        <w:t xml:space="preserve"> и правовыми актами администрации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>.</w:t>
      </w:r>
    </w:p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  <w:r w:rsidRPr="00DF6306">
        <w:rPr>
          <w:sz w:val="22"/>
          <w:szCs w:val="22"/>
        </w:rPr>
        <w:t xml:space="preserve">При недостаточности средств администрация </w:t>
      </w:r>
      <w:r w:rsidR="003C3020" w:rsidRPr="00DF6306">
        <w:rPr>
          <w:sz w:val="22"/>
          <w:szCs w:val="22"/>
        </w:rPr>
        <w:t>Редутовского сельского поселения</w:t>
      </w:r>
      <w:r w:rsidRPr="00DF6306">
        <w:rPr>
          <w:sz w:val="22"/>
          <w:szCs w:val="22"/>
        </w:rPr>
        <w:t xml:space="preserve"> обращается в </w:t>
      </w:r>
      <w:r w:rsidR="000B59FF">
        <w:rPr>
          <w:sz w:val="22"/>
          <w:szCs w:val="22"/>
        </w:rPr>
        <w:t>администрацию Чесменского муниципального района</w:t>
      </w:r>
      <w:r w:rsidRPr="00DF6306">
        <w:rPr>
          <w:sz w:val="22"/>
          <w:szCs w:val="22"/>
        </w:rPr>
        <w:t xml:space="preserve"> с просьбой о выделении средств на предупреждение и ликвидацию чрезвычайных ситуаций и последствий стихийных бедствий в установленном порядке.</w:t>
      </w: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p w:rsidR="002303CE" w:rsidRPr="00DF6306" w:rsidRDefault="002303CE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ind w:firstLine="708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2303CE" w:rsidRPr="00DF6306" w:rsidTr="005B4C49">
        <w:trPr>
          <w:trHeight w:val="1408"/>
        </w:trPr>
        <w:tc>
          <w:tcPr>
            <w:tcW w:w="4785" w:type="dxa"/>
          </w:tcPr>
          <w:p w:rsidR="002303CE" w:rsidRPr="00DF6306" w:rsidRDefault="002303CE" w:rsidP="003F334E">
            <w:pPr>
              <w:pStyle w:val="a9"/>
              <w:spacing w:before="0" w:beforeAutospacing="0" w:after="24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2303CE" w:rsidRPr="00DF6306" w:rsidRDefault="005F188F" w:rsidP="003F334E">
            <w:pPr>
              <w:pStyle w:val="a9"/>
              <w:shd w:val="clear" w:color="auto" w:fill="FFFFFF" w:themeFill="background1"/>
              <w:spacing w:before="0" w:beforeAutospacing="0" w:after="12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>Приложение № 2</w:t>
            </w:r>
          </w:p>
          <w:p w:rsidR="002303CE" w:rsidRPr="00DF6306" w:rsidRDefault="002303CE" w:rsidP="003F334E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 xml:space="preserve">к постановлению администрации   </w:t>
            </w:r>
          </w:p>
          <w:p w:rsidR="002303CE" w:rsidRPr="00DF6306" w:rsidRDefault="003C3020" w:rsidP="003F334E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>Редутовского сельского поселения</w:t>
            </w:r>
          </w:p>
          <w:p w:rsidR="002303CE" w:rsidRPr="00DF6306" w:rsidRDefault="005B4C49" w:rsidP="003F334E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17.08.</w:t>
            </w:r>
            <w:r w:rsidR="00775BB7">
              <w:rPr>
                <w:sz w:val="22"/>
                <w:szCs w:val="22"/>
              </w:rPr>
              <w:t>2022 г</w:t>
            </w:r>
            <w:r>
              <w:rPr>
                <w:sz w:val="22"/>
                <w:szCs w:val="22"/>
              </w:rPr>
              <w:t xml:space="preserve">. </w:t>
            </w:r>
            <w:r w:rsidR="002303CE" w:rsidRPr="00DF630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20</w:t>
            </w:r>
          </w:p>
        </w:tc>
      </w:tr>
    </w:tbl>
    <w:p w:rsidR="002303CE" w:rsidRPr="00DF6306" w:rsidRDefault="002303CE" w:rsidP="002303CE">
      <w:pPr>
        <w:keepNext/>
        <w:ind w:firstLine="720"/>
        <w:jc w:val="both"/>
        <w:rPr>
          <w:sz w:val="22"/>
          <w:szCs w:val="22"/>
        </w:rPr>
      </w:pPr>
    </w:p>
    <w:p w:rsidR="003C3020" w:rsidRPr="00DF6306" w:rsidRDefault="002303CE" w:rsidP="002303CE">
      <w:pPr>
        <w:pStyle w:val="1"/>
        <w:widowControl w:val="0"/>
        <w:spacing w:before="0" w:after="0"/>
        <w:jc w:val="center"/>
        <w:rPr>
          <w:b w:val="0"/>
          <w:bCs w:val="0"/>
          <w:color w:val="000000"/>
          <w:sz w:val="22"/>
          <w:szCs w:val="22"/>
        </w:rPr>
      </w:pPr>
      <w:bookmarkStart w:id="1" w:name="sub_2000"/>
      <w:r w:rsidRPr="00DF6306">
        <w:rPr>
          <w:b w:val="0"/>
          <w:color w:val="000000"/>
          <w:sz w:val="22"/>
          <w:szCs w:val="22"/>
        </w:rPr>
        <w:t>Структура</w:t>
      </w:r>
      <w:r w:rsidR="00135BD5">
        <w:rPr>
          <w:b w:val="0"/>
          <w:color w:val="000000"/>
          <w:sz w:val="22"/>
          <w:szCs w:val="22"/>
        </w:rPr>
        <w:t xml:space="preserve"> </w:t>
      </w:r>
      <w:bookmarkEnd w:id="1"/>
    </w:p>
    <w:p w:rsidR="000B59FF" w:rsidRDefault="000B59FF" w:rsidP="002303CE">
      <w:pPr>
        <w:pStyle w:val="1"/>
        <w:widowControl w:val="0"/>
        <w:spacing w:before="0" w:after="0"/>
        <w:jc w:val="center"/>
        <w:rPr>
          <w:b w:val="0"/>
          <w:bCs w:val="0"/>
          <w:color w:val="000000"/>
          <w:sz w:val="22"/>
          <w:szCs w:val="22"/>
        </w:rPr>
      </w:pPr>
    </w:p>
    <w:p w:rsidR="009F65D4" w:rsidRPr="00DF6306" w:rsidRDefault="00135BD5" w:rsidP="002303CE">
      <w:pPr>
        <w:pStyle w:val="1"/>
        <w:widowControl w:val="0"/>
        <w:spacing w:before="0" w:after="0"/>
        <w:jc w:val="center"/>
        <w:rPr>
          <w:b w:val="0"/>
          <w:sz w:val="22"/>
          <w:szCs w:val="22"/>
        </w:rPr>
      </w:pPr>
      <w:r w:rsidRPr="00DF6306">
        <w:rPr>
          <w:b w:val="0"/>
          <w:bCs w:val="0"/>
          <w:color w:val="000000"/>
          <w:sz w:val="22"/>
          <w:szCs w:val="22"/>
        </w:rPr>
        <w:t>М</w:t>
      </w:r>
      <w:r w:rsidR="002303CE" w:rsidRPr="00DF6306">
        <w:rPr>
          <w:b w:val="0"/>
          <w:bCs w:val="0"/>
          <w:color w:val="000000"/>
          <w:sz w:val="22"/>
          <w:szCs w:val="22"/>
        </w:rPr>
        <w:t>униципального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 w:rsidR="002303CE" w:rsidRPr="00DF6306">
        <w:rPr>
          <w:b w:val="0"/>
          <w:bCs w:val="0"/>
          <w:color w:val="000000"/>
          <w:sz w:val="22"/>
          <w:szCs w:val="22"/>
        </w:rPr>
        <w:t>звена  территориальной подсистемы единой государственной системы предупреждения и ликвидации чрезвычайных ситуаций</w:t>
      </w:r>
      <w:r w:rsidR="002303CE" w:rsidRPr="00DF6306">
        <w:rPr>
          <w:b w:val="0"/>
          <w:color w:val="000000"/>
          <w:sz w:val="22"/>
          <w:szCs w:val="22"/>
        </w:rPr>
        <w:t xml:space="preserve"> на территории </w:t>
      </w:r>
      <w:r w:rsidR="009F65D4" w:rsidRPr="00DF6306">
        <w:rPr>
          <w:b w:val="0"/>
          <w:sz w:val="22"/>
          <w:szCs w:val="22"/>
        </w:rPr>
        <w:t> </w:t>
      </w:r>
      <w:r w:rsidR="003C3020" w:rsidRPr="00DF6306">
        <w:rPr>
          <w:b w:val="0"/>
          <w:sz w:val="22"/>
          <w:szCs w:val="22"/>
        </w:rPr>
        <w:t>Редутовского сельского поселения</w:t>
      </w:r>
      <w:r w:rsidR="009F65D4" w:rsidRPr="00DF6306">
        <w:rPr>
          <w:b w:val="0"/>
          <w:sz w:val="22"/>
          <w:szCs w:val="22"/>
        </w:rPr>
        <w:t xml:space="preserve"> 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keepNext/>
              <w:jc w:val="center"/>
              <w:rPr>
                <w:sz w:val="22"/>
                <w:szCs w:val="22"/>
              </w:rPr>
            </w:pPr>
          </w:p>
          <w:p w:rsidR="002303CE" w:rsidRPr="00DF6306" w:rsidRDefault="002303CE" w:rsidP="003F334E">
            <w:pPr>
              <w:keepNext/>
              <w:jc w:val="center"/>
              <w:rPr>
                <w:sz w:val="22"/>
                <w:szCs w:val="22"/>
              </w:rPr>
            </w:pPr>
            <w:r w:rsidRPr="00DF6306">
              <w:rPr>
                <w:sz w:val="22"/>
                <w:szCs w:val="22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303CE" w:rsidRPr="00DF6306" w:rsidRDefault="002303CE" w:rsidP="003F334E">
            <w:pPr>
              <w:pStyle w:val="af0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Ведомственная принадлежность</w:t>
            </w:r>
          </w:p>
          <w:p w:rsidR="002303CE" w:rsidRPr="00DF6306" w:rsidRDefault="002303CE" w:rsidP="003F334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9F65D4">
            <w:pPr>
              <w:pStyle w:val="1"/>
              <w:keepLines/>
              <w:spacing w:before="0" w:after="0"/>
              <w:ind w:left="-57" w:right="-5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 xml:space="preserve">1. </w:t>
            </w:r>
            <w:r w:rsidRPr="00DF6306">
              <w:rPr>
                <w:b w:val="0"/>
                <w:bCs w:val="0"/>
                <w:color w:val="000000"/>
                <w:sz w:val="22"/>
                <w:szCs w:val="22"/>
              </w:rPr>
              <w:t>Муниципальноезвено  территориальной подсистемы единой государственной системы предупреждения и ликвидации чрезвычайных ситуаций</w:t>
            </w:r>
            <w:r w:rsidRPr="00DF6306">
              <w:rPr>
                <w:b w:val="0"/>
                <w:color w:val="000000"/>
                <w:sz w:val="22"/>
                <w:szCs w:val="22"/>
              </w:rPr>
              <w:t xml:space="preserve"> на территории </w:t>
            </w:r>
            <w:r w:rsidR="003C3020" w:rsidRPr="00DF6306">
              <w:rPr>
                <w:b w:val="0"/>
                <w:sz w:val="22"/>
                <w:szCs w:val="22"/>
              </w:rPr>
              <w:t>Редутовского сельского поселения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1.1. Координационные органы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9" w:rsidRDefault="009F65D4" w:rsidP="009F65D4">
            <w:pPr>
              <w:pStyle w:val="a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Комиссия</w:t>
            </w:r>
            <w:r w:rsidR="002303CE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предупреждению и ликвидации чрезвычайных ситуаций и обеспечению пожарной </w:t>
            </w:r>
          </w:p>
          <w:p w:rsidR="002303CE" w:rsidRPr="00DF6306" w:rsidRDefault="002303CE" w:rsidP="009F65D4">
            <w:pPr>
              <w:pStyle w:val="a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безопасности </w:t>
            </w:r>
            <w:r w:rsidR="00DF6306" w:rsidRPr="00DF6306">
              <w:rPr>
                <w:rFonts w:ascii="Times New Roman" w:hAnsi="Times New Roman"/>
                <w:sz w:val="22"/>
                <w:szCs w:val="22"/>
              </w:rPr>
              <w:t xml:space="preserve">Редутовского </w:t>
            </w:r>
            <w:r w:rsidR="00135BD5">
              <w:rPr>
                <w:rFonts w:ascii="Times New Roman" w:hAnsi="Times New Roman"/>
                <w:sz w:val="22"/>
                <w:szCs w:val="22"/>
              </w:rPr>
              <w:t xml:space="preserve">сельского </w:t>
            </w: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поселения и территориальных структурных подразделений администрации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9F65D4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1.2. Постоянно действующие органы управления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604695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Комитет гражданской защиты населения администрации</w:t>
            </w:r>
            <w:r w:rsidR="00604695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604695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Функциональное структурное подразделение администрации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1.3. Органы повседневного управления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Единая дежурно-диспетчерская служба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135BD5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Чесмен</w:t>
            </w:r>
            <w:r w:rsidR="00964637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ский муниципальный район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964637" w:rsidP="00135BD5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Дежурно-диспетчерская</w:t>
            </w:r>
            <w:r w:rsidR="002303CE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службы территориальных и отраслевых структурных подразделений администрации </w:t>
            </w:r>
            <w:r w:rsidR="00135BD5">
              <w:rPr>
                <w:rFonts w:ascii="Times New Roman" w:hAnsi="Times New Roman"/>
                <w:color w:val="000000"/>
                <w:sz w:val="22"/>
                <w:szCs w:val="22"/>
              </w:rPr>
              <w:t>Чесменского</w:t>
            </w: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303CE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964637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</w:t>
            </w:r>
            <w:r w:rsidR="00135BD5">
              <w:rPr>
                <w:rFonts w:ascii="Times New Roman" w:hAnsi="Times New Roman"/>
                <w:color w:val="000000"/>
                <w:sz w:val="22"/>
                <w:szCs w:val="22"/>
              </w:rPr>
              <w:t>Чесмен</w:t>
            </w:r>
            <w:r w:rsidR="00964637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ского </w:t>
            </w: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CE" w:rsidRPr="00DF6306" w:rsidRDefault="002303CE" w:rsidP="003F334E">
            <w:pPr>
              <w:pStyle w:val="af0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3CE" w:rsidRPr="00DF6306" w:rsidRDefault="002303CE" w:rsidP="003F334E">
            <w:pPr>
              <w:pStyle w:val="af0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Ведомственная принадлежность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5F0521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Редутовского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1.5. Силы и средства ликвидации последствий чрезвычайных ситуаций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Default="00135BD5" w:rsidP="00135BD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76 ПСЧ 7 ПСО</w:t>
            </w:r>
            <w:r w:rsidR="005B4C49">
              <w:rPr>
                <w:b w:val="0"/>
                <w:bCs w:val="0"/>
                <w:color w:val="000000"/>
                <w:sz w:val="22"/>
                <w:szCs w:val="22"/>
              </w:rPr>
              <w:t xml:space="preserve">-2 </w:t>
            </w:r>
            <w:r w:rsidR="00775BB7">
              <w:rPr>
                <w:b w:val="0"/>
                <w:bCs w:val="0"/>
                <w:color w:val="000000"/>
                <w:sz w:val="22"/>
                <w:szCs w:val="22"/>
              </w:rPr>
              <w:t>АЦ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;</w:t>
            </w:r>
          </w:p>
          <w:p w:rsidR="00135BD5" w:rsidRDefault="00135BD5" w:rsidP="00135BD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Администрация Редутовского сельского поселения-3чел</w:t>
            </w:r>
            <w:r w:rsidR="00775BB7">
              <w:rPr>
                <w:b w:val="0"/>
                <w:bCs w:val="0"/>
                <w:color w:val="000000"/>
                <w:sz w:val="22"/>
                <w:szCs w:val="22"/>
              </w:rPr>
              <w:t>, техника-Лада Гранта;</w:t>
            </w:r>
          </w:p>
          <w:p w:rsidR="00135BD5" w:rsidRDefault="00135BD5" w:rsidP="00135BD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МБОУ «Редутовская общеобразовательная школа»-8чел.;</w:t>
            </w:r>
          </w:p>
          <w:p w:rsidR="00135BD5" w:rsidRDefault="00135BD5" w:rsidP="00135BD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ИП «М.Ж.Хусаинов-1 чел.</w:t>
            </w:r>
            <w:r w:rsidR="00775BB7">
              <w:rPr>
                <w:b w:val="0"/>
                <w:bCs w:val="0"/>
                <w:color w:val="000000"/>
                <w:sz w:val="22"/>
                <w:szCs w:val="22"/>
              </w:rPr>
              <w:t>, техника-трактор МТЗ-80-1шт;</w:t>
            </w:r>
          </w:p>
          <w:p w:rsidR="00135BD5" w:rsidRPr="00DF6306" w:rsidRDefault="00135BD5" w:rsidP="00135BD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ИП «С.А.Шерстобитов.-1 чел.</w:t>
            </w:r>
            <w:r w:rsidR="00775BB7">
              <w:rPr>
                <w:b w:val="0"/>
                <w:bCs w:val="0"/>
                <w:color w:val="000000"/>
                <w:sz w:val="22"/>
                <w:szCs w:val="22"/>
              </w:rPr>
              <w:t>;техника:ТракуторК-700-1шт,Трактор МТЗ-82-1 шт;Бульдозер-1 шт.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397F8A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1.5.2</w:t>
            </w:r>
            <w:r w:rsidR="002303CE"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303CE" w:rsidRPr="00DF6306" w:rsidTr="003F334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3CE" w:rsidRPr="00DF6306" w:rsidRDefault="002303CE" w:rsidP="003F334E">
            <w:pPr>
              <w:pStyle w:val="1"/>
              <w:keepLines/>
              <w:spacing w:before="0" w:after="0"/>
              <w:ind w:left="-57" w:right="-57"/>
              <w:rPr>
                <w:b w:val="0"/>
                <w:color w:val="000000"/>
                <w:sz w:val="22"/>
                <w:szCs w:val="22"/>
              </w:rPr>
            </w:pPr>
            <w:r w:rsidRPr="00DF6306">
              <w:rPr>
                <w:b w:val="0"/>
                <w:color w:val="000000"/>
                <w:sz w:val="22"/>
                <w:szCs w:val="22"/>
              </w:rPr>
              <w:t>2. Система связи, оповещения, информационного обеспечения населения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03CE" w:rsidRPr="005F0521" w:rsidRDefault="00050DBE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Официальный сайт администрации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  <w:r w:rsidR="005F05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F0521" w:rsidRPr="005F0521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="005F0521" w:rsidRPr="005F0521">
              <w:rPr>
                <w:rFonts w:ascii="Times New Roman" w:hAnsi="Times New Roman"/>
                <w:sz w:val="22"/>
                <w:szCs w:val="22"/>
              </w:rPr>
              <w:t>://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red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chesmamr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</w:rPr>
              <w:t>74</w:t>
            </w:r>
            <w:r w:rsidR="005F0521" w:rsidRPr="005F0521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.</w:t>
            </w:r>
            <w:r w:rsidR="005F0521" w:rsidRPr="005F0521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en-US"/>
              </w:rPr>
              <w:t>ru</w:t>
            </w:r>
            <w:r w:rsidR="005F0521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;</w:t>
            </w:r>
          </w:p>
          <w:p w:rsidR="005F0521" w:rsidRPr="005F0521" w:rsidRDefault="005F0521" w:rsidP="005F0521">
            <w:pPr>
              <w:rPr>
                <w:lang w:eastAsia="ar-SA"/>
              </w:rPr>
            </w:pPr>
            <w:r>
              <w:rPr>
                <w:lang w:eastAsia="ar-SA"/>
              </w:rPr>
              <w:t>Мобильная связь</w:t>
            </w:r>
          </w:p>
        </w:tc>
      </w:tr>
      <w:tr w:rsidR="002303CE" w:rsidRPr="00DF6306" w:rsidTr="003F334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2303CE" w:rsidP="003F334E">
            <w:pPr>
              <w:pStyle w:val="a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E" w:rsidRPr="00DF6306" w:rsidRDefault="005F188F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Муниципальные </w:t>
            </w:r>
            <w:r w:rsidR="002303CE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CE" w:rsidRPr="00DF6306" w:rsidRDefault="005F188F" w:rsidP="003F334E">
            <w:pPr>
              <w:pStyle w:val="ae"/>
              <w:keepNext/>
              <w:keepLine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Официальный сайт администрации </w:t>
            </w:r>
            <w:r w:rsidR="003C3020"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>Редутовского сельского поселения</w:t>
            </w:r>
            <w:r w:rsidRPr="00DF63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F0521" w:rsidRPr="005F0521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="005F0521" w:rsidRPr="005F0521">
              <w:rPr>
                <w:rFonts w:ascii="Times New Roman" w:hAnsi="Times New Roman"/>
                <w:sz w:val="22"/>
                <w:szCs w:val="22"/>
              </w:rPr>
              <w:t>://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red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chesmamr</w:t>
            </w:r>
            <w:r w:rsidR="005F0521" w:rsidRPr="005F0521">
              <w:rPr>
                <w:rFonts w:ascii="Times New Roman" w:hAnsi="Times New Roman"/>
                <w:sz w:val="22"/>
                <w:szCs w:val="22"/>
                <w:u w:val="single"/>
              </w:rPr>
              <w:t>74</w:t>
            </w:r>
            <w:r w:rsidR="005F0521" w:rsidRPr="005F0521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.</w:t>
            </w:r>
            <w:r w:rsidR="005F0521" w:rsidRPr="005F0521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en-US"/>
              </w:rPr>
              <w:t>ru</w:t>
            </w:r>
          </w:p>
        </w:tc>
      </w:tr>
    </w:tbl>
    <w:p w:rsidR="0018308C" w:rsidRPr="00DF6306" w:rsidRDefault="0018308C" w:rsidP="0026789A">
      <w:pPr>
        <w:pStyle w:val="a9"/>
        <w:shd w:val="clear" w:color="auto" w:fill="FFFFFF" w:themeFill="background1"/>
        <w:spacing w:before="0" w:beforeAutospacing="0" w:after="240" w:afterAutospacing="0" w:line="276" w:lineRule="auto"/>
        <w:jc w:val="both"/>
        <w:textAlignment w:val="baseline"/>
        <w:rPr>
          <w:sz w:val="22"/>
          <w:szCs w:val="22"/>
        </w:rPr>
      </w:pPr>
    </w:p>
    <w:sectPr w:rsidR="0018308C" w:rsidRPr="00DF6306" w:rsidSect="00E220A0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E5" w:rsidRDefault="009214E5">
      <w:r>
        <w:separator/>
      </w:r>
    </w:p>
  </w:endnote>
  <w:endnote w:type="continuationSeparator" w:id="1">
    <w:p w:rsidR="009214E5" w:rsidRDefault="0092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E5" w:rsidRDefault="009214E5">
      <w:r>
        <w:separator/>
      </w:r>
    </w:p>
  </w:footnote>
  <w:footnote w:type="continuationSeparator" w:id="1">
    <w:p w:rsidR="009214E5" w:rsidRDefault="00921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1C3571" w:rsidP="00C91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0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20A0" w:rsidRDefault="00E220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1C3571" w:rsidP="00C91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0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59FF">
      <w:rPr>
        <w:rStyle w:val="a8"/>
        <w:noProof/>
      </w:rPr>
      <w:t>11</w:t>
    </w:r>
    <w:r>
      <w:rPr>
        <w:rStyle w:val="a8"/>
      </w:rPr>
      <w:fldChar w:fldCharType="end"/>
    </w:r>
  </w:p>
  <w:p w:rsidR="00E220A0" w:rsidRDefault="00E220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6D2"/>
    <w:multiLevelType w:val="multilevel"/>
    <w:tmpl w:val="895641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70A04"/>
    <w:multiLevelType w:val="hybridMultilevel"/>
    <w:tmpl w:val="E4B2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93F"/>
    <w:multiLevelType w:val="multilevel"/>
    <w:tmpl w:val="D00AC2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0524B"/>
    <w:multiLevelType w:val="multilevel"/>
    <w:tmpl w:val="7CFEAC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03018"/>
    <w:multiLevelType w:val="multilevel"/>
    <w:tmpl w:val="8932CB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15D7B"/>
    <w:multiLevelType w:val="hybridMultilevel"/>
    <w:tmpl w:val="E3E682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060590"/>
    <w:multiLevelType w:val="multilevel"/>
    <w:tmpl w:val="38DA5E1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72358"/>
    <w:multiLevelType w:val="multilevel"/>
    <w:tmpl w:val="3F924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C7779"/>
    <w:multiLevelType w:val="multilevel"/>
    <w:tmpl w:val="683AFF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9755848"/>
    <w:multiLevelType w:val="multilevel"/>
    <w:tmpl w:val="34121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350E0"/>
    <w:multiLevelType w:val="hybridMultilevel"/>
    <w:tmpl w:val="CD001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27BBF"/>
    <w:multiLevelType w:val="hybridMultilevel"/>
    <w:tmpl w:val="3D6A9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4E33"/>
    <w:multiLevelType w:val="multilevel"/>
    <w:tmpl w:val="7F5C70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202A36"/>
    <w:multiLevelType w:val="multilevel"/>
    <w:tmpl w:val="3ED27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1F56E3"/>
    <w:multiLevelType w:val="hybridMultilevel"/>
    <w:tmpl w:val="2980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8357D"/>
    <w:multiLevelType w:val="multilevel"/>
    <w:tmpl w:val="88E2EE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F3B237C"/>
    <w:multiLevelType w:val="hybridMultilevel"/>
    <w:tmpl w:val="23002D3A"/>
    <w:lvl w:ilvl="0" w:tplc="EA74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5CBD"/>
    <w:multiLevelType w:val="hybridMultilevel"/>
    <w:tmpl w:val="33886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36378"/>
    <w:multiLevelType w:val="multilevel"/>
    <w:tmpl w:val="B78CF2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11FDC"/>
    <w:multiLevelType w:val="multilevel"/>
    <w:tmpl w:val="EF729D5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E56147"/>
    <w:multiLevelType w:val="multilevel"/>
    <w:tmpl w:val="7362F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E9612C"/>
    <w:multiLevelType w:val="hybridMultilevel"/>
    <w:tmpl w:val="498E4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603D5"/>
    <w:multiLevelType w:val="multilevel"/>
    <w:tmpl w:val="7B086C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00A5C"/>
    <w:multiLevelType w:val="multilevel"/>
    <w:tmpl w:val="E4648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2F27FCD"/>
    <w:multiLevelType w:val="multilevel"/>
    <w:tmpl w:val="616A87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F1164"/>
    <w:multiLevelType w:val="multilevel"/>
    <w:tmpl w:val="A0DCBF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C6C18C7"/>
    <w:multiLevelType w:val="multilevel"/>
    <w:tmpl w:val="773480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F3621"/>
    <w:multiLevelType w:val="multilevel"/>
    <w:tmpl w:val="11B6B4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B1561"/>
    <w:multiLevelType w:val="hybridMultilevel"/>
    <w:tmpl w:val="B608D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9705F"/>
    <w:multiLevelType w:val="multilevel"/>
    <w:tmpl w:val="990AA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5BD42724"/>
    <w:multiLevelType w:val="multilevel"/>
    <w:tmpl w:val="8B1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034FB"/>
    <w:multiLevelType w:val="multilevel"/>
    <w:tmpl w:val="632E41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D3530D"/>
    <w:multiLevelType w:val="multilevel"/>
    <w:tmpl w:val="B79ED3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1251C45"/>
    <w:multiLevelType w:val="hybridMultilevel"/>
    <w:tmpl w:val="9520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63863"/>
    <w:multiLevelType w:val="multilevel"/>
    <w:tmpl w:val="E20A56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E1211E"/>
    <w:multiLevelType w:val="multilevel"/>
    <w:tmpl w:val="CAC6B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A53EAE"/>
    <w:multiLevelType w:val="multilevel"/>
    <w:tmpl w:val="C12E98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AE76AE1"/>
    <w:multiLevelType w:val="multilevel"/>
    <w:tmpl w:val="F3209F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84C99"/>
    <w:multiLevelType w:val="hybridMultilevel"/>
    <w:tmpl w:val="9D08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B4FD4"/>
    <w:multiLevelType w:val="hybridMultilevel"/>
    <w:tmpl w:val="65A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ADD"/>
    <w:multiLevelType w:val="multilevel"/>
    <w:tmpl w:val="1B24B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61839FA"/>
    <w:multiLevelType w:val="multilevel"/>
    <w:tmpl w:val="D578DB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E16D74"/>
    <w:multiLevelType w:val="multilevel"/>
    <w:tmpl w:val="8B1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7D3D2E"/>
    <w:multiLevelType w:val="multilevel"/>
    <w:tmpl w:val="B28EA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746281"/>
    <w:multiLevelType w:val="multilevel"/>
    <w:tmpl w:val="850ED57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5"/>
  </w:num>
  <w:num w:numId="2">
    <w:abstractNumId w:val="23"/>
  </w:num>
  <w:num w:numId="3">
    <w:abstractNumId w:val="40"/>
  </w:num>
  <w:num w:numId="4">
    <w:abstractNumId w:val="30"/>
  </w:num>
  <w:num w:numId="5">
    <w:abstractNumId w:val="41"/>
  </w:num>
  <w:num w:numId="6">
    <w:abstractNumId w:val="43"/>
  </w:num>
  <w:num w:numId="7">
    <w:abstractNumId w:val="7"/>
  </w:num>
  <w:num w:numId="8">
    <w:abstractNumId w:val="13"/>
  </w:num>
  <w:num w:numId="9">
    <w:abstractNumId w:val="9"/>
  </w:num>
  <w:num w:numId="10">
    <w:abstractNumId w:val="20"/>
  </w:num>
  <w:num w:numId="11">
    <w:abstractNumId w:val="18"/>
  </w:num>
  <w:num w:numId="12">
    <w:abstractNumId w:val="3"/>
  </w:num>
  <w:num w:numId="13">
    <w:abstractNumId w:val="2"/>
  </w:num>
  <w:num w:numId="14">
    <w:abstractNumId w:val="34"/>
  </w:num>
  <w:num w:numId="15">
    <w:abstractNumId w:val="0"/>
  </w:num>
  <w:num w:numId="16">
    <w:abstractNumId w:val="22"/>
  </w:num>
  <w:num w:numId="17">
    <w:abstractNumId w:val="24"/>
  </w:num>
  <w:num w:numId="18">
    <w:abstractNumId w:val="27"/>
  </w:num>
  <w:num w:numId="19">
    <w:abstractNumId w:val="4"/>
  </w:num>
  <w:num w:numId="20">
    <w:abstractNumId w:val="26"/>
  </w:num>
  <w:num w:numId="21">
    <w:abstractNumId w:val="31"/>
  </w:num>
  <w:num w:numId="22">
    <w:abstractNumId w:val="37"/>
  </w:num>
  <w:num w:numId="23">
    <w:abstractNumId w:val="42"/>
  </w:num>
  <w:num w:numId="24">
    <w:abstractNumId w:val="38"/>
  </w:num>
  <w:num w:numId="25">
    <w:abstractNumId w:val="39"/>
  </w:num>
  <w:num w:numId="26">
    <w:abstractNumId w:val="16"/>
  </w:num>
  <w:num w:numId="27">
    <w:abstractNumId w:val="5"/>
  </w:num>
  <w:num w:numId="28">
    <w:abstractNumId w:val="21"/>
  </w:num>
  <w:num w:numId="29">
    <w:abstractNumId w:val="6"/>
  </w:num>
  <w:num w:numId="30">
    <w:abstractNumId w:val="14"/>
  </w:num>
  <w:num w:numId="31">
    <w:abstractNumId w:val="10"/>
  </w:num>
  <w:num w:numId="32">
    <w:abstractNumId w:val="33"/>
  </w:num>
  <w:num w:numId="33">
    <w:abstractNumId w:val="11"/>
  </w:num>
  <w:num w:numId="34">
    <w:abstractNumId w:val="1"/>
  </w:num>
  <w:num w:numId="35">
    <w:abstractNumId w:val="28"/>
  </w:num>
  <w:num w:numId="36">
    <w:abstractNumId w:val="17"/>
  </w:num>
  <w:num w:numId="37">
    <w:abstractNumId w:val="25"/>
  </w:num>
  <w:num w:numId="38">
    <w:abstractNumId w:val="32"/>
  </w:num>
  <w:num w:numId="39">
    <w:abstractNumId w:val="29"/>
  </w:num>
  <w:num w:numId="40">
    <w:abstractNumId w:val="15"/>
  </w:num>
  <w:num w:numId="41">
    <w:abstractNumId w:val="8"/>
  </w:num>
  <w:num w:numId="42">
    <w:abstractNumId w:val="12"/>
  </w:num>
  <w:num w:numId="43">
    <w:abstractNumId w:val="19"/>
  </w:num>
  <w:num w:numId="44">
    <w:abstractNumId w:val="36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A58"/>
    <w:rsid w:val="000059B1"/>
    <w:rsid w:val="00020391"/>
    <w:rsid w:val="00050DBE"/>
    <w:rsid w:val="000609D9"/>
    <w:rsid w:val="000763FA"/>
    <w:rsid w:val="00076A90"/>
    <w:rsid w:val="000B59FF"/>
    <w:rsid w:val="000F61BC"/>
    <w:rsid w:val="000F6A04"/>
    <w:rsid w:val="000F6EF3"/>
    <w:rsid w:val="00130B2C"/>
    <w:rsid w:val="00135BD5"/>
    <w:rsid w:val="0018308C"/>
    <w:rsid w:val="001B0E5B"/>
    <w:rsid w:val="001C0F7B"/>
    <w:rsid w:val="001C3571"/>
    <w:rsid w:val="001C7830"/>
    <w:rsid w:val="001D0F3B"/>
    <w:rsid w:val="001D7F4A"/>
    <w:rsid w:val="002303CE"/>
    <w:rsid w:val="00261F7E"/>
    <w:rsid w:val="002620C7"/>
    <w:rsid w:val="00265DB6"/>
    <w:rsid w:val="0026789A"/>
    <w:rsid w:val="00296D11"/>
    <w:rsid w:val="002A3365"/>
    <w:rsid w:val="002E4A23"/>
    <w:rsid w:val="00363A3F"/>
    <w:rsid w:val="00363BB2"/>
    <w:rsid w:val="00364754"/>
    <w:rsid w:val="0037396F"/>
    <w:rsid w:val="00397F8A"/>
    <w:rsid w:val="003B19C2"/>
    <w:rsid w:val="003B60A4"/>
    <w:rsid w:val="003C3020"/>
    <w:rsid w:val="003F72E7"/>
    <w:rsid w:val="00444EAC"/>
    <w:rsid w:val="004539D5"/>
    <w:rsid w:val="00472AE3"/>
    <w:rsid w:val="00483DF0"/>
    <w:rsid w:val="00486381"/>
    <w:rsid w:val="004A37ED"/>
    <w:rsid w:val="004A4943"/>
    <w:rsid w:val="004E2DAC"/>
    <w:rsid w:val="00500793"/>
    <w:rsid w:val="0053680A"/>
    <w:rsid w:val="0055499E"/>
    <w:rsid w:val="00584A8A"/>
    <w:rsid w:val="005B4C49"/>
    <w:rsid w:val="005C7B4A"/>
    <w:rsid w:val="005F0521"/>
    <w:rsid w:val="005F188F"/>
    <w:rsid w:val="00604695"/>
    <w:rsid w:val="00613969"/>
    <w:rsid w:val="0063113C"/>
    <w:rsid w:val="006344F6"/>
    <w:rsid w:val="006427BE"/>
    <w:rsid w:val="00661233"/>
    <w:rsid w:val="006947BB"/>
    <w:rsid w:val="00697669"/>
    <w:rsid w:val="00705F84"/>
    <w:rsid w:val="00721A58"/>
    <w:rsid w:val="00744FEC"/>
    <w:rsid w:val="00762748"/>
    <w:rsid w:val="0076595E"/>
    <w:rsid w:val="00775BB7"/>
    <w:rsid w:val="00787209"/>
    <w:rsid w:val="007A40CB"/>
    <w:rsid w:val="007D0A64"/>
    <w:rsid w:val="00835B78"/>
    <w:rsid w:val="008B3D4D"/>
    <w:rsid w:val="008B4EB2"/>
    <w:rsid w:val="008C5BA6"/>
    <w:rsid w:val="008F46C1"/>
    <w:rsid w:val="009214E5"/>
    <w:rsid w:val="0094202E"/>
    <w:rsid w:val="0095282C"/>
    <w:rsid w:val="00964637"/>
    <w:rsid w:val="00966F88"/>
    <w:rsid w:val="00990746"/>
    <w:rsid w:val="009927E4"/>
    <w:rsid w:val="00994F40"/>
    <w:rsid w:val="009D08E0"/>
    <w:rsid w:val="009D7F33"/>
    <w:rsid w:val="009F65D4"/>
    <w:rsid w:val="00A82753"/>
    <w:rsid w:val="00B132D5"/>
    <w:rsid w:val="00B24B37"/>
    <w:rsid w:val="00BC2C2A"/>
    <w:rsid w:val="00BD20DF"/>
    <w:rsid w:val="00BE1D35"/>
    <w:rsid w:val="00BF0BC6"/>
    <w:rsid w:val="00C915C1"/>
    <w:rsid w:val="00CB153A"/>
    <w:rsid w:val="00CC620A"/>
    <w:rsid w:val="00D30DAE"/>
    <w:rsid w:val="00D429E6"/>
    <w:rsid w:val="00D61B6F"/>
    <w:rsid w:val="00D8433B"/>
    <w:rsid w:val="00DA2E8D"/>
    <w:rsid w:val="00DB5799"/>
    <w:rsid w:val="00DF6306"/>
    <w:rsid w:val="00E04205"/>
    <w:rsid w:val="00E220A0"/>
    <w:rsid w:val="00E6786D"/>
    <w:rsid w:val="00E80319"/>
    <w:rsid w:val="00E911B8"/>
    <w:rsid w:val="00ED0BD9"/>
    <w:rsid w:val="00F11725"/>
    <w:rsid w:val="00F437A9"/>
    <w:rsid w:val="00F55047"/>
    <w:rsid w:val="00F57C53"/>
    <w:rsid w:val="00F72ED4"/>
    <w:rsid w:val="00F81709"/>
    <w:rsid w:val="00FB3F64"/>
    <w:rsid w:val="00FC1FC8"/>
    <w:rsid w:val="00FC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397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21A58"/>
    <w:pPr>
      <w:jc w:val="center"/>
    </w:pPr>
    <w:rPr>
      <w:sz w:val="28"/>
      <w:szCs w:val="20"/>
    </w:rPr>
  </w:style>
  <w:style w:type="paragraph" w:styleId="a4">
    <w:name w:val="Body Text"/>
    <w:basedOn w:val="a"/>
    <w:rsid w:val="00721A58"/>
    <w:rPr>
      <w:rFonts w:ascii="Bookman Old Style" w:hAnsi="Bookman Old Style"/>
      <w:sz w:val="28"/>
      <w:szCs w:val="20"/>
    </w:rPr>
  </w:style>
  <w:style w:type="paragraph" w:styleId="a5">
    <w:name w:val="Body Text Indent"/>
    <w:basedOn w:val="a"/>
    <w:rsid w:val="00721A58"/>
    <w:pPr>
      <w:jc w:val="both"/>
    </w:pPr>
    <w:rPr>
      <w:rFonts w:ascii="Bookman Old Style" w:hAnsi="Bookman Old Style"/>
      <w:sz w:val="28"/>
      <w:szCs w:val="20"/>
    </w:rPr>
  </w:style>
  <w:style w:type="paragraph" w:styleId="a6">
    <w:name w:val="header"/>
    <w:basedOn w:val="a"/>
    <w:link w:val="a7"/>
    <w:rsid w:val="00E220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20A0"/>
  </w:style>
  <w:style w:type="character" w:customStyle="1" w:styleId="31">
    <w:name w:val="Основной текст (3)_"/>
    <w:basedOn w:val="a0"/>
    <w:link w:val="310"/>
    <w:locked/>
    <w:rsid w:val="00835B78"/>
    <w:rPr>
      <w:b/>
      <w:bCs/>
      <w:lang w:bidi="ar-SA"/>
    </w:rPr>
  </w:style>
  <w:style w:type="character" w:customStyle="1" w:styleId="32">
    <w:name w:val="Основной текст (3)"/>
    <w:basedOn w:val="31"/>
    <w:rsid w:val="00835B78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310">
    <w:name w:val="Основной текст (3)1"/>
    <w:basedOn w:val="a"/>
    <w:link w:val="31"/>
    <w:rsid w:val="00835B78"/>
    <w:pPr>
      <w:widowControl w:val="0"/>
      <w:shd w:val="clear" w:color="auto" w:fill="FFFFFF"/>
      <w:spacing w:before="300" w:after="180" w:line="312" w:lineRule="exact"/>
      <w:jc w:val="both"/>
    </w:pPr>
    <w:rPr>
      <w:b/>
      <w:bCs/>
      <w:sz w:val="20"/>
      <w:szCs w:val="20"/>
    </w:rPr>
  </w:style>
  <w:style w:type="character" w:customStyle="1" w:styleId="a7">
    <w:name w:val="Верхний колонтитул Знак"/>
    <w:basedOn w:val="a0"/>
    <w:link w:val="a6"/>
    <w:locked/>
    <w:rsid w:val="00835B78"/>
    <w:rPr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rsid w:val="00835B78"/>
    <w:pPr>
      <w:widowControl w:val="0"/>
      <w:shd w:val="clear" w:color="auto" w:fill="FFFFFF"/>
      <w:spacing w:before="120" w:after="300" w:line="240" w:lineRule="atLeast"/>
      <w:jc w:val="both"/>
    </w:pPr>
    <w:rPr>
      <w:rFonts w:eastAsia="Arial Unicode MS"/>
      <w:color w:val="000000"/>
    </w:rPr>
  </w:style>
  <w:style w:type="character" w:customStyle="1" w:styleId="22">
    <w:name w:val="Основной текст (2)2"/>
    <w:basedOn w:val="a0"/>
    <w:rsid w:val="001C0F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9">
    <w:name w:val="Normal (Web)"/>
    <w:basedOn w:val="a"/>
    <w:rsid w:val="0018308C"/>
    <w:pPr>
      <w:spacing w:before="100" w:beforeAutospacing="1" w:after="100" w:afterAutospacing="1"/>
    </w:pPr>
  </w:style>
  <w:style w:type="character" w:styleId="aa">
    <w:name w:val="Strong"/>
    <w:basedOn w:val="a0"/>
    <w:qFormat/>
    <w:rsid w:val="0018308C"/>
    <w:rPr>
      <w:b/>
      <w:bCs/>
    </w:rPr>
  </w:style>
  <w:style w:type="character" w:customStyle="1" w:styleId="apple-converted-space">
    <w:name w:val="apple-converted-space"/>
    <w:basedOn w:val="a0"/>
    <w:rsid w:val="0018308C"/>
  </w:style>
  <w:style w:type="character" w:styleId="ab">
    <w:name w:val="Hyperlink"/>
    <w:basedOn w:val="a0"/>
    <w:rsid w:val="0018308C"/>
    <w:rPr>
      <w:color w:val="0000FF"/>
      <w:u w:val="single"/>
    </w:rPr>
  </w:style>
  <w:style w:type="table" w:styleId="ac">
    <w:name w:val="Table Grid"/>
    <w:basedOn w:val="a1"/>
    <w:rsid w:val="003B60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2303CE"/>
    <w:rPr>
      <w:b/>
      <w:color w:val="000080"/>
    </w:rPr>
  </w:style>
  <w:style w:type="paragraph" w:customStyle="1" w:styleId="ae">
    <w:name w:val="Прижатый влево"/>
    <w:basedOn w:val="a"/>
    <w:next w:val="a"/>
    <w:rsid w:val="002303CE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">
    <w:name w:val="Гипертекстовая ссылка"/>
    <w:rsid w:val="002303CE"/>
    <w:rPr>
      <w:b/>
      <w:bCs/>
      <w:color w:val="008000"/>
      <w:sz w:val="20"/>
      <w:szCs w:val="20"/>
      <w:u w:val="single"/>
    </w:rPr>
  </w:style>
  <w:style w:type="paragraph" w:customStyle="1" w:styleId="af0">
    <w:name w:val="Нормальный (таблица)"/>
    <w:basedOn w:val="a"/>
    <w:next w:val="a"/>
    <w:rsid w:val="002303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76A9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397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FollowedHyperlink"/>
    <w:basedOn w:val="a0"/>
    <w:semiHidden/>
    <w:unhideWhenUsed/>
    <w:rsid w:val="00397F8A"/>
    <w:rPr>
      <w:color w:val="800080" w:themeColor="followedHyperlink"/>
      <w:u w:val="single"/>
    </w:rPr>
  </w:style>
  <w:style w:type="paragraph" w:styleId="af2">
    <w:name w:val="Balloon Text"/>
    <w:basedOn w:val="a"/>
    <w:link w:val="af3"/>
    <w:semiHidden/>
    <w:unhideWhenUsed/>
    <w:rsid w:val="005F188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5F1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397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21A58"/>
    <w:pPr>
      <w:jc w:val="center"/>
    </w:pPr>
    <w:rPr>
      <w:sz w:val="28"/>
      <w:szCs w:val="20"/>
    </w:rPr>
  </w:style>
  <w:style w:type="paragraph" w:styleId="a4">
    <w:name w:val="Body Text"/>
    <w:basedOn w:val="a"/>
    <w:rsid w:val="00721A58"/>
    <w:rPr>
      <w:rFonts w:ascii="Bookman Old Style" w:hAnsi="Bookman Old Style"/>
      <w:sz w:val="28"/>
      <w:szCs w:val="20"/>
    </w:rPr>
  </w:style>
  <w:style w:type="paragraph" w:styleId="a5">
    <w:name w:val="Body Text Indent"/>
    <w:basedOn w:val="a"/>
    <w:rsid w:val="00721A58"/>
    <w:pPr>
      <w:jc w:val="both"/>
    </w:pPr>
    <w:rPr>
      <w:rFonts w:ascii="Bookman Old Style" w:hAnsi="Bookman Old Style"/>
      <w:sz w:val="28"/>
      <w:szCs w:val="20"/>
    </w:rPr>
  </w:style>
  <w:style w:type="paragraph" w:styleId="a6">
    <w:name w:val="header"/>
    <w:basedOn w:val="a"/>
    <w:link w:val="a7"/>
    <w:rsid w:val="00E220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20A0"/>
  </w:style>
  <w:style w:type="character" w:customStyle="1" w:styleId="31">
    <w:name w:val="Основной текст (3)_"/>
    <w:basedOn w:val="a0"/>
    <w:link w:val="310"/>
    <w:locked/>
    <w:rsid w:val="00835B78"/>
    <w:rPr>
      <w:b/>
      <w:bCs/>
      <w:lang w:bidi="ar-SA"/>
    </w:rPr>
  </w:style>
  <w:style w:type="character" w:customStyle="1" w:styleId="32">
    <w:name w:val="Основной текст (3)"/>
    <w:basedOn w:val="31"/>
    <w:rsid w:val="00835B78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310">
    <w:name w:val="Основной текст (3)1"/>
    <w:basedOn w:val="a"/>
    <w:link w:val="31"/>
    <w:rsid w:val="00835B78"/>
    <w:pPr>
      <w:widowControl w:val="0"/>
      <w:shd w:val="clear" w:color="auto" w:fill="FFFFFF"/>
      <w:spacing w:before="300" w:after="180" w:line="312" w:lineRule="exact"/>
      <w:jc w:val="both"/>
    </w:pPr>
    <w:rPr>
      <w:b/>
      <w:bCs/>
      <w:sz w:val="20"/>
      <w:szCs w:val="20"/>
    </w:rPr>
  </w:style>
  <w:style w:type="character" w:customStyle="1" w:styleId="a7">
    <w:name w:val="Верхний колонтитул Знак"/>
    <w:basedOn w:val="a0"/>
    <w:link w:val="a6"/>
    <w:locked/>
    <w:rsid w:val="00835B78"/>
    <w:rPr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rsid w:val="00835B78"/>
    <w:pPr>
      <w:widowControl w:val="0"/>
      <w:shd w:val="clear" w:color="auto" w:fill="FFFFFF"/>
      <w:spacing w:before="120" w:after="300" w:line="240" w:lineRule="atLeast"/>
      <w:jc w:val="both"/>
    </w:pPr>
    <w:rPr>
      <w:rFonts w:eastAsia="Arial Unicode MS"/>
      <w:color w:val="000000"/>
    </w:rPr>
  </w:style>
  <w:style w:type="character" w:customStyle="1" w:styleId="22">
    <w:name w:val="Основной текст (2)2"/>
    <w:basedOn w:val="a0"/>
    <w:rsid w:val="001C0F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9">
    <w:name w:val="Normal (Web)"/>
    <w:basedOn w:val="a"/>
    <w:rsid w:val="0018308C"/>
    <w:pPr>
      <w:spacing w:before="100" w:beforeAutospacing="1" w:after="100" w:afterAutospacing="1"/>
    </w:pPr>
  </w:style>
  <w:style w:type="character" w:styleId="aa">
    <w:name w:val="Strong"/>
    <w:basedOn w:val="a0"/>
    <w:qFormat/>
    <w:rsid w:val="0018308C"/>
    <w:rPr>
      <w:b/>
      <w:bCs/>
    </w:rPr>
  </w:style>
  <w:style w:type="character" w:customStyle="1" w:styleId="apple-converted-space">
    <w:name w:val="apple-converted-space"/>
    <w:basedOn w:val="a0"/>
    <w:rsid w:val="0018308C"/>
  </w:style>
  <w:style w:type="character" w:styleId="ab">
    <w:name w:val="Hyperlink"/>
    <w:basedOn w:val="a0"/>
    <w:rsid w:val="0018308C"/>
    <w:rPr>
      <w:color w:val="0000FF"/>
      <w:u w:val="single"/>
    </w:rPr>
  </w:style>
  <w:style w:type="table" w:styleId="ac">
    <w:name w:val="Table Grid"/>
    <w:basedOn w:val="a1"/>
    <w:rsid w:val="003B60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Цветовое выделение"/>
    <w:rsid w:val="002303CE"/>
    <w:rPr>
      <w:b/>
      <w:color w:val="000080"/>
    </w:rPr>
  </w:style>
  <w:style w:type="paragraph" w:customStyle="1" w:styleId="ae">
    <w:name w:val="Прижатый влево"/>
    <w:basedOn w:val="a"/>
    <w:next w:val="a"/>
    <w:rsid w:val="002303CE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">
    <w:name w:val="Гипертекстовая ссылка"/>
    <w:rsid w:val="002303CE"/>
    <w:rPr>
      <w:b/>
      <w:bCs/>
      <w:color w:val="008000"/>
      <w:sz w:val="20"/>
      <w:szCs w:val="20"/>
      <w:u w:val="single"/>
    </w:rPr>
  </w:style>
  <w:style w:type="paragraph" w:customStyle="1" w:styleId="af0">
    <w:name w:val="Нормальный (таблица)"/>
    <w:basedOn w:val="a"/>
    <w:next w:val="a"/>
    <w:rsid w:val="002303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76A9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397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FollowedHyperlink"/>
    <w:basedOn w:val="a0"/>
    <w:semiHidden/>
    <w:unhideWhenUsed/>
    <w:rsid w:val="00397F8A"/>
    <w:rPr>
      <w:color w:val="800080" w:themeColor="followedHyperlink"/>
      <w:u w:val="single"/>
    </w:rPr>
  </w:style>
  <w:style w:type="paragraph" w:styleId="af2">
    <w:name w:val="Balloon Text"/>
    <w:basedOn w:val="a"/>
    <w:link w:val="af3"/>
    <w:semiHidden/>
    <w:unhideWhenUsed/>
    <w:rsid w:val="005F188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5F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07960.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86620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e1ajapabejj.xn--p1ai/?p=6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6620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MoBIL GROUP</Company>
  <LinksUpToDate>false</LinksUpToDate>
  <CharactersWithSpaces>28409</CharactersWithSpaces>
  <SharedDoc>false</SharedDoc>
  <HLinks>
    <vt:vector size="18" baseType="variant"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http://86620.0/</vt:lpwstr>
      </vt:variant>
      <vt:variant>
        <vt:lpwstr/>
      </vt:variant>
      <vt:variant>
        <vt:i4>4325499</vt:i4>
      </vt:variant>
      <vt:variant>
        <vt:i4>3</vt:i4>
      </vt:variant>
      <vt:variant>
        <vt:i4>0</vt:i4>
      </vt:variant>
      <vt:variant>
        <vt:i4>5</vt:i4>
      </vt:variant>
      <vt:variant>
        <vt:lpwstr>http://xn--e1ajapabejj.xn--p1ai/?p=6504</vt:lpwstr>
      </vt:variant>
      <vt:variant>
        <vt:lpwstr>sub_1000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http://10007960.0/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ГОЧС-1</dc:creator>
  <cp:lastModifiedBy>user</cp:lastModifiedBy>
  <cp:revision>4</cp:revision>
  <cp:lastPrinted>2021-12-21T01:40:00Z</cp:lastPrinted>
  <dcterms:created xsi:type="dcterms:W3CDTF">2022-08-17T11:48:00Z</dcterms:created>
  <dcterms:modified xsi:type="dcterms:W3CDTF">2022-08-18T06:08:00Z</dcterms:modified>
</cp:coreProperties>
</file>